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C6" w:rsidRPr="006147C6" w:rsidRDefault="006147C6" w:rsidP="006147C6">
      <w:pPr>
        <w:rPr>
          <w:rFonts w:ascii="Times New Roman" w:hAnsi="Times New Roman" w:cs="Times New Roman"/>
          <w:sz w:val="28"/>
          <w:szCs w:val="28"/>
        </w:rPr>
      </w:pPr>
    </w:p>
    <w:p w:rsidR="006147C6" w:rsidRPr="006147C6" w:rsidRDefault="006147C6" w:rsidP="006147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C6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Pr="006147C6">
        <w:rPr>
          <w:rFonts w:ascii="Times New Roman" w:hAnsi="Times New Roman" w:cs="Times New Roman"/>
          <w:b/>
          <w:sz w:val="28"/>
          <w:szCs w:val="28"/>
        </w:rPr>
        <w:t>1</w:t>
      </w:r>
    </w:p>
    <w:p w:rsidR="006147C6" w:rsidRPr="006147C6" w:rsidRDefault="006147C6" w:rsidP="006147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C6">
        <w:rPr>
          <w:rFonts w:ascii="Times New Roman" w:hAnsi="Times New Roman" w:cs="Times New Roman"/>
          <w:b/>
          <w:sz w:val="28"/>
          <w:szCs w:val="28"/>
        </w:rPr>
        <w:t xml:space="preserve">заседания учебно-методической комиссии факультета </w:t>
      </w:r>
    </w:p>
    <w:p w:rsidR="006147C6" w:rsidRDefault="006147C6" w:rsidP="006147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C6">
        <w:rPr>
          <w:rFonts w:ascii="Times New Roman" w:hAnsi="Times New Roman" w:cs="Times New Roman"/>
          <w:b/>
          <w:sz w:val="28"/>
          <w:szCs w:val="28"/>
        </w:rPr>
        <w:t>прикладных коммуникаций СПБГУ</w:t>
      </w:r>
      <w:r w:rsidRPr="006147C6">
        <w:rPr>
          <w:rFonts w:ascii="Times New Roman" w:hAnsi="Times New Roman" w:cs="Times New Roman"/>
          <w:b/>
          <w:sz w:val="28"/>
          <w:szCs w:val="28"/>
        </w:rPr>
        <w:t xml:space="preserve"> от 18.09</w:t>
      </w:r>
      <w:r w:rsidRPr="006147C6">
        <w:rPr>
          <w:rFonts w:ascii="Times New Roman" w:hAnsi="Times New Roman" w:cs="Times New Roman"/>
          <w:b/>
          <w:sz w:val="28"/>
          <w:szCs w:val="28"/>
        </w:rPr>
        <w:t>.2012 г.</w:t>
      </w:r>
    </w:p>
    <w:p w:rsidR="006147C6" w:rsidRPr="006147C6" w:rsidRDefault="006147C6" w:rsidP="006147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7C6" w:rsidRPr="006147C6" w:rsidRDefault="006147C6" w:rsidP="006147C6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147C6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6147C6" w:rsidRPr="006147C6" w:rsidRDefault="006147C6" w:rsidP="006147C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147C6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6147C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147C6">
        <w:rPr>
          <w:rFonts w:ascii="Times New Roman" w:hAnsi="Times New Roman" w:cs="Times New Roman"/>
          <w:sz w:val="28"/>
          <w:szCs w:val="28"/>
        </w:rPr>
        <w:t>ольшаков</w:t>
      </w:r>
      <w:proofErr w:type="spellEnd"/>
      <w:r w:rsidRPr="006147C6">
        <w:rPr>
          <w:rFonts w:ascii="Times New Roman" w:hAnsi="Times New Roman" w:cs="Times New Roman"/>
          <w:sz w:val="28"/>
          <w:szCs w:val="28"/>
        </w:rPr>
        <w:t xml:space="preserve"> С.Н.,.,  доц. Шишкин Д.П., доц. </w:t>
      </w:r>
      <w:proofErr w:type="spellStart"/>
      <w:r w:rsidRPr="006147C6">
        <w:rPr>
          <w:rFonts w:ascii="Times New Roman" w:hAnsi="Times New Roman" w:cs="Times New Roman"/>
          <w:sz w:val="28"/>
          <w:szCs w:val="28"/>
        </w:rPr>
        <w:t>Дорский</w:t>
      </w:r>
      <w:proofErr w:type="spellEnd"/>
      <w:r w:rsidRPr="006147C6">
        <w:rPr>
          <w:rFonts w:ascii="Times New Roman" w:hAnsi="Times New Roman" w:cs="Times New Roman"/>
          <w:sz w:val="28"/>
          <w:szCs w:val="28"/>
        </w:rPr>
        <w:t xml:space="preserve"> А.Ю., , </w:t>
      </w:r>
      <w:proofErr w:type="spellStart"/>
      <w:r w:rsidRPr="006147C6">
        <w:rPr>
          <w:rFonts w:ascii="Times New Roman" w:hAnsi="Times New Roman" w:cs="Times New Roman"/>
          <w:sz w:val="28"/>
          <w:szCs w:val="28"/>
        </w:rPr>
        <w:t>ст.пр</w:t>
      </w:r>
      <w:proofErr w:type="spellEnd"/>
      <w:r w:rsidRPr="006147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7C6">
        <w:rPr>
          <w:rFonts w:ascii="Times New Roman" w:hAnsi="Times New Roman" w:cs="Times New Roman"/>
          <w:sz w:val="28"/>
          <w:szCs w:val="28"/>
        </w:rPr>
        <w:t>А.С.Савицкая</w:t>
      </w:r>
      <w:proofErr w:type="spellEnd"/>
      <w:r w:rsidRPr="006147C6">
        <w:rPr>
          <w:rFonts w:ascii="Times New Roman" w:hAnsi="Times New Roman" w:cs="Times New Roman"/>
          <w:sz w:val="28"/>
          <w:szCs w:val="28"/>
        </w:rPr>
        <w:t>, доц. Черкашина С.А. ,</w:t>
      </w:r>
      <w:r w:rsidRPr="006147C6">
        <w:rPr>
          <w:rFonts w:ascii="Times New Roman" w:hAnsi="Times New Roman" w:cs="Times New Roman"/>
          <w:sz w:val="28"/>
          <w:szCs w:val="28"/>
        </w:rPr>
        <w:t xml:space="preserve"> доц. Бакирова Н.В,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7C6">
        <w:rPr>
          <w:rFonts w:ascii="Times New Roman" w:hAnsi="Times New Roman" w:cs="Times New Roman"/>
          <w:sz w:val="28"/>
          <w:szCs w:val="28"/>
        </w:rPr>
        <w:t>медиадизайна</w:t>
      </w:r>
      <w:proofErr w:type="spellEnd"/>
      <w:r w:rsidRPr="006147C6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</w:t>
      </w:r>
      <w:proofErr w:type="spellStart"/>
      <w:r w:rsidRPr="006147C6">
        <w:rPr>
          <w:rFonts w:ascii="Times New Roman" w:hAnsi="Times New Roman" w:cs="Times New Roman"/>
          <w:sz w:val="28"/>
          <w:szCs w:val="28"/>
        </w:rPr>
        <w:t>Бодрунова</w:t>
      </w:r>
      <w:proofErr w:type="spellEnd"/>
      <w:r w:rsidRPr="006147C6">
        <w:rPr>
          <w:rFonts w:ascii="Times New Roman" w:hAnsi="Times New Roman" w:cs="Times New Roman"/>
          <w:sz w:val="28"/>
          <w:szCs w:val="28"/>
        </w:rPr>
        <w:t xml:space="preserve"> С.С.,</w:t>
      </w:r>
      <w:r>
        <w:t xml:space="preserve"> </w:t>
      </w:r>
      <w:r w:rsidRPr="006147C6">
        <w:rPr>
          <w:rFonts w:ascii="Times New Roman" w:hAnsi="Times New Roman" w:cs="Times New Roman"/>
          <w:sz w:val="28"/>
          <w:szCs w:val="28"/>
        </w:rPr>
        <w:t xml:space="preserve"> секретарь Мельникова М.С.</w:t>
      </w:r>
    </w:p>
    <w:p w:rsidR="006147C6" w:rsidRPr="006147C6" w:rsidRDefault="006147C6" w:rsidP="006147C6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147C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6147C6" w:rsidRPr="006147C6" w:rsidRDefault="006147C6" w:rsidP="006147C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B5CDB" w:rsidRDefault="006147C6" w:rsidP="006147C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7C6">
        <w:rPr>
          <w:rFonts w:ascii="Times New Roman" w:hAnsi="Times New Roman" w:cs="Times New Roman"/>
          <w:sz w:val="28"/>
          <w:szCs w:val="28"/>
        </w:rPr>
        <w:t>Утверждение Плана работы учебно-методической комиссии на 2012-2013 учебный год.</w:t>
      </w:r>
    </w:p>
    <w:p w:rsidR="006147C6" w:rsidRDefault="006147C6" w:rsidP="006147C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тем магистерских диссертаций.</w:t>
      </w:r>
    </w:p>
    <w:p w:rsidR="006147C6" w:rsidRDefault="006147C6" w:rsidP="006147C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6147C6" w:rsidRDefault="006147C6" w:rsidP="006147C6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С.С.:</w:t>
      </w:r>
    </w:p>
    <w:p w:rsidR="006147C6" w:rsidRDefault="006147C6" w:rsidP="006147C6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открыть специализацию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«Реклама и Связи с общественностью» по визуальным коммуникациям.</w:t>
      </w:r>
    </w:p>
    <w:p w:rsidR="006147C6" w:rsidRDefault="006147C6" w:rsidP="006147C6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учебный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7C6" w:rsidRDefault="006147C6" w:rsidP="006147C6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техническом регламенте размещения УММ на сайте факультета</w:t>
      </w:r>
      <w:r w:rsidR="007D6BA5">
        <w:rPr>
          <w:rFonts w:ascii="Times New Roman" w:hAnsi="Times New Roman" w:cs="Times New Roman"/>
          <w:sz w:val="28"/>
          <w:szCs w:val="28"/>
        </w:rPr>
        <w:t>.</w:t>
      </w:r>
    </w:p>
    <w:p w:rsidR="007D6BA5" w:rsidRDefault="007D6BA5" w:rsidP="006147C6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открытых лекциях, публичных лекциях и мастер-классах.</w:t>
      </w:r>
    </w:p>
    <w:p w:rsidR="007D6BA5" w:rsidRDefault="007D6BA5" w:rsidP="006147C6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форме государственной аттестации.</w:t>
      </w:r>
    </w:p>
    <w:p w:rsidR="006147C6" w:rsidRPr="006147C6" w:rsidRDefault="006147C6" w:rsidP="006147C6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</w:p>
    <w:p w:rsidR="006147C6" w:rsidRPr="006147C6" w:rsidRDefault="006147C6" w:rsidP="006147C6">
      <w:pPr>
        <w:rPr>
          <w:rFonts w:ascii="Times New Roman" w:hAnsi="Times New Roman" w:cs="Times New Roman"/>
          <w:b/>
          <w:sz w:val="28"/>
          <w:szCs w:val="28"/>
        </w:rPr>
      </w:pPr>
      <w:r w:rsidRPr="006147C6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147C6" w:rsidRDefault="006147C6" w:rsidP="006147C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7C6">
        <w:rPr>
          <w:rFonts w:ascii="Times New Roman" w:hAnsi="Times New Roman" w:cs="Times New Roman"/>
          <w:sz w:val="28"/>
          <w:szCs w:val="28"/>
        </w:rPr>
        <w:t>Утвердить предложенный проект Плана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6147C6">
        <w:rPr>
          <w:rFonts w:ascii="Times New Roman" w:hAnsi="Times New Roman" w:cs="Times New Roman"/>
          <w:sz w:val="28"/>
          <w:szCs w:val="28"/>
        </w:rPr>
        <w:t xml:space="preserve">;  к следующему заседанию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6147C6">
        <w:rPr>
          <w:rFonts w:ascii="Times New Roman" w:hAnsi="Times New Roman" w:cs="Times New Roman"/>
          <w:sz w:val="28"/>
          <w:szCs w:val="28"/>
        </w:rPr>
        <w:t>методической комиссии подготовить предложения кафедр по пр</w:t>
      </w:r>
      <w:r>
        <w:rPr>
          <w:rFonts w:ascii="Times New Roman" w:hAnsi="Times New Roman" w:cs="Times New Roman"/>
          <w:sz w:val="28"/>
          <w:szCs w:val="28"/>
        </w:rPr>
        <w:t>оведению методических семинаров для включения в план работ.</w:t>
      </w:r>
    </w:p>
    <w:p w:rsidR="006147C6" w:rsidRDefault="006147C6" w:rsidP="006147C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темы магистерских диссертаций по направлению «Реклама и связи с общественностью» (приложение №2); рекомендовать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методической комиссии факультета журналистики утвердить темы направления «Журналистика» по профилям «Реклама» и «Связи с общественностью» (приложение №3).</w:t>
      </w:r>
    </w:p>
    <w:p w:rsidR="006147C6" w:rsidRDefault="006147C6" w:rsidP="006147C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Выяснить потребность бакалавров в новой специализации, изучить возможности распределения бакалавров по трем специализациям. Срок – октябрь 2012г.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тветственный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Черкашина С.А.</w:t>
      </w:r>
    </w:p>
    <w:p w:rsidR="006147C6" w:rsidRDefault="006147C6" w:rsidP="006147C6">
      <w:pPr>
        <w:pStyle w:val="ab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предложения об изменениях с учетом пожеланий кафедр. Срок – октябрь 2012 г. Ответственные – представители кафедр в учебно-методической комиссии.</w:t>
      </w:r>
    </w:p>
    <w:p w:rsidR="006147C6" w:rsidRDefault="006147C6" w:rsidP="006147C6">
      <w:pPr>
        <w:pStyle w:val="ab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регламент следующее изменение: </w:t>
      </w:r>
    </w:p>
    <w:p w:rsidR="007D6BA5" w:rsidRDefault="007D6BA5" w:rsidP="007D6BA5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«УММ готовятся по всем дисциплинам, предполагающим аудиторные занятия. По дисциплинам, предполагающим формы отчетности без аудиторных занятий, готовятся требования к аттестации».</w:t>
      </w:r>
    </w:p>
    <w:p w:rsidR="007D6BA5" w:rsidRDefault="007D6BA5" w:rsidP="007D6BA5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в учебно-методическую комиссию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УММ не позднее  28 сентября 2012г.</w:t>
      </w:r>
    </w:p>
    <w:p w:rsidR="007D6BA5" w:rsidRDefault="007D6BA5" w:rsidP="007D6BA5">
      <w:pPr>
        <w:pStyle w:val="ab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председателя учебно-методической комиссии.</w:t>
      </w:r>
    </w:p>
    <w:p w:rsidR="007D6BA5" w:rsidRDefault="007D6BA5" w:rsidP="007D6BA5">
      <w:pPr>
        <w:pStyle w:val="ab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опыт проведения государственной аттестации других структурных подразделений СПбГУ; подготовить предложения по усовершенствованию проведения государственной аттестации. Срок – октябрь 2012г. Ответственный Шишкин Д.П.</w:t>
      </w:r>
    </w:p>
    <w:p w:rsidR="007D6BA5" w:rsidRPr="007D6BA5" w:rsidRDefault="007D6BA5" w:rsidP="007D6BA5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D6BA5" w:rsidRPr="007D6BA5" w:rsidRDefault="007D6BA5" w:rsidP="007D6BA5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6BA5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7D6BA5">
        <w:rPr>
          <w:rFonts w:ascii="Times New Roman" w:eastAsia="Calibri" w:hAnsi="Times New Roman" w:cs="Times New Roman"/>
          <w:sz w:val="28"/>
          <w:szCs w:val="28"/>
        </w:rPr>
        <w:t>учебно-методической</w:t>
      </w:r>
      <w:proofErr w:type="gramEnd"/>
      <w:r w:rsidRPr="007D6B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6BA5" w:rsidRPr="007D6BA5" w:rsidRDefault="007D6BA5" w:rsidP="007D6BA5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6BA5">
        <w:rPr>
          <w:rFonts w:ascii="Times New Roman" w:eastAsia="Calibri" w:hAnsi="Times New Roman" w:cs="Times New Roman"/>
          <w:sz w:val="28"/>
          <w:szCs w:val="28"/>
        </w:rPr>
        <w:t xml:space="preserve">комиссии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7D6BA5" w:rsidRDefault="007D6BA5" w:rsidP="007D6BA5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D6BA5" w:rsidRPr="007D6BA5" w:rsidRDefault="007D6BA5" w:rsidP="007D6BA5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6BA5">
        <w:rPr>
          <w:rFonts w:ascii="Times New Roman" w:eastAsia="Calibri" w:hAnsi="Times New Roman" w:cs="Times New Roman"/>
          <w:sz w:val="28"/>
          <w:szCs w:val="28"/>
        </w:rPr>
        <w:t xml:space="preserve">Секретарь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7D6BA5">
        <w:rPr>
          <w:rFonts w:ascii="Times New Roman" w:eastAsia="Calibri" w:hAnsi="Times New Roman" w:cs="Times New Roman"/>
          <w:sz w:val="28"/>
          <w:szCs w:val="28"/>
        </w:rPr>
        <w:t xml:space="preserve">    Мельникова М.</w:t>
      </w:r>
      <w:proofErr w:type="gramStart"/>
      <w:r w:rsidRPr="007D6BA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D6B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bookmarkEnd w:id="0"/>
    <w:p w:rsidR="006147C6" w:rsidRPr="006147C6" w:rsidRDefault="006147C6" w:rsidP="006147C6">
      <w:pPr>
        <w:rPr>
          <w:rFonts w:ascii="Times New Roman" w:hAnsi="Times New Roman" w:cs="Times New Roman"/>
          <w:sz w:val="28"/>
          <w:szCs w:val="28"/>
        </w:rPr>
      </w:pPr>
    </w:p>
    <w:sectPr w:rsidR="006147C6" w:rsidRPr="0061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5F36"/>
    <w:multiLevelType w:val="multilevel"/>
    <w:tmpl w:val="F66AF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C072546"/>
    <w:multiLevelType w:val="multilevel"/>
    <w:tmpl w:val="9F0C3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C6"/>
    <w:rsid w:val="002A30F8"/>
    <w:rsid w:val="002B5CDB"/>
    <w:rsid w:val="006147C6"/>
    <w:rsid w:val="007D6BA5"/>
    <w:rsid w:val="00E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1</cp:revision>
  <cp:lastPrinted>2012-09-20T11:30:00Z</cp:lastPrinted>
  <dcterms:created xsi:type="dcterms:W3CDTF">2012-09-20T11:02:00Z</dcterms:created>
  <dcterms:modified xsi:type="dcterms:W3CDTF">2012-09-20T11:50:00Z</dcterms:modified>
</cp:coreProperties>
</file>