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D7" w:rsidRPr="005B2AC7" w:rsidRDefault="00EE6FD7" w:rsidP="00EE6FD7">
      <w:pPr>
        <w:autoSpaceDE w:val="0"/>
        <w:autoSpaceDN w:val="0"/>
        <w:adjustRightInd w:val="0"/>
        <w:snapToGrid w:val="0"/>
        <w:ind w:firstLine="709"/>
        <w:jc w:val="center"/>
        <w:rPr>
          <w:rFonts w:ascii="Arial" w:hAnsi="Arial" w:cs="Arial CYR"/>
          <w:b/>
          <w:bCs/>
          <w:color w:val="000000"/>
          <w:kern w:val="0"/>
          <w:sz w:val="24"/>
        </w:rPr>
      </w:pP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>Аннотация</w:t>
      </w: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 xml:space="preserve"> </w:t>
      </w: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>магистерской</w:t>
      </w: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 xml:space="preserve"> </w:t>
      </w: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>диссертации</w:t>
      </w:r>
    </w:p>
    <w:p w:rsidR="00EE6FD7" w:rsidRPr="005B2AC7" w:rsidRDefault="00EE6FD7" w:rsidP="00EE6FD7">
      <w:pPr>
        <w:autoSpaceDE w:val="0"/>
        <w:autoSpaceDN w:val="0"/>
        <w:adjustRightInd w:val="0"/>
        <w:snapToGrid w:val="0"/>
        <w:ind w:firstLine="709"/>
        <w:jc w:val="center"/>
        <w:rPr>
          <w:rFonts w:ascii="Arial" w:hAnsi="Arial" w:cs="Arial CYR"/>
          <w:b/>
          <w:bCs/>
          <w:color w:val="000000"/>
          <w:kern w:val="0"/>
          <w:sz w:val="24"/>
        </w:rPr>
      </w:pP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>Чжао</w:t>
      </w: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 xml:space="preserve"> </w:t>
      </w: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>Юаньюань</w:t>
      </w:r>
    </w:p>
    <w:p w:rsidR="00EE6FD7" w:rsidRPr="005B2AC7" w:rsidRDefault="00EE6FD7" w:rsidP="00EE6FD7">
      <w:pPr>
        <w:autoSpaceDE w:val="0"/>
        <w:autoSpaceDN w:val="0"/>
        <w:adjustRightInd w:val="0"/>
        <w:snapToGrid w:val="0"/>
        <w:ind w:firstLine="709"/>
        <w:jc w:val="center"/>
        <w:rPr>
          <w:rFonts w:ascii="Arial" w:hAnsi="Arial" w:cs="Arial"/>
          <w:b/>
          <w:bCs/>
          <w:iCs/>
          <w:color w:val="000000"/>
          <w:kern w:val="0"/>
          <w:sz w:val="24"/>
        </w:rPr>
      </w:pPr>
      <w:r w:rsidRPr="005B2AC7">
        <w:rPr>
          <w:rFonts w:ascii="Arial" w:hAnsi="Arial" w:cs="Arial"/>
          <w:b/>
          <w:bCs/>
          <w:color w:val="000000"/>
          <w:kern w:val="0"/>
          <w:sz w:val="24"/>
        </w:rPr>
        <w:t xml:space="preserve"> </w:t>
      </w:r>
      <w:r w:rsidRPr="005B2AC7">
        <w:rPr>
          <w:rFonts w:ascii="Arial" w:hAnsi="Arial" w:cs="SimSun"/>
          <w:b/>
          <w:bCs/>
          <w:color w:val="000000"/>
          <w:kern w:val="0"/>
          <w:sz w:val="24"/>
        </w:rPr>
        <w:t>«</w:t>
      </w: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>АРТ-ЖУРНАЛИСТИКА КИТАЯ НА СОВРЕМЕННОМ ЭТАПЕ</w:t>
      </w:r>
      <w:r w:rsidRPr="005B2AC7">
        <w:rPr>
          <w:rFonts w:ascii="Arial" w:hAnsi="Arial" w:cs="Arial"/>
          <w:b/>
          <w:bCs/>
          <w:color w:val="000000"/>
          <w:kern w:val="0"/>
          <w:sz w:val="24"/>
        </w:rPr>
        <w:t xml:space="preserve">» </w:t>
      </w:r>
    </w:p>
    <w:p w:rsidR="00EE6FD7" w:rsidRPr="005B2AC7" w:rsidRDefault="00EE6FD7" w:rsidP="00EE6FD7">
      <w:pPr>
        <w:autoSpaceDE w:val="0"/>
        <w:autoSpaceDN w:val="0"/>
        <w:adjustRightInd w:val="0"/>
        <w:snapToGrid w:val="0"/>
        <w:ind w:firstLine="709"/>
        <w:jc w:val="center"/>
        <w:rPr>
          <w:rFonts w:ascii="Arial" w:hAnsi="Arial" w:cs="Arial"/>
          <w:b/>
          <w:bCs/>
          <w:iCs/>
          <w:color w:val="000000"/>
          <w:kern w:val="0"/>
          <w:sz w:val="24"/>
          <w:lang w:val="en-US"/>
        </w:rPr>
      </w:pPr>
      <w:r w:rsidRPr="005B2AC7">
        <w:rPr>
          <w:rFonts w:ascii="Arial" w:hAnsi="Arial" w:cs="Arial"/>
          <w:b/>
          <w:bCs/>
          <w:iCs/>
          <w:color w:val="000000"/>
          <w:kern w:val="0"/>
          <w:sz w:val="24"/>
          <w:lang w:val="en-US"/>
        </w:rPr>
        <w:t xml:space="preserve">Art Journalism in China at the present stage </w:t>
      </w:r>
    </w:p>
    <w:p w:rsidR="00EE6FD7" w:rsidRPr="005B2AC7" w:rsidRDefault="00EE6FD7" w:rsidP="00EE6FD7">
      <w:pPr>
        <w:autoSpaceDE w:val="0"/>
        <w:autoSpaceDN w:val="0"/>
        <w:adjustRightInd w:val="0"/>
        <w:snapToGrid w:val="0"/>
        <w:ind w:firstLine="709"/>
        <w:jc w:val="center"/>
        <w:rPr>
          <w:rFonts w:ascii="Arial" w:hAnsi="Arial" w:cs="Arial CYR"/>
          <w:b/>
          <w:bCs/>
          <w:color w:val="000000"/>
          <w:kern w:val="0"/>
          <w:sz w:val="24"/>
        </w:rPr>
      </w:pP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 xml:space="preserve">Н. рук. </w:t>
      </w:r>
      <w:r w:rsidRPr="005B2AC7">
        <w:rPr>
          <w:rFonts w:ascii="Arial" w:hAnsi="Arial" w:cs="SimSun"/>
          <w:b/>
          <w:bCs/>
          <w:color w:val="000000"/>
          <w:kern w:val="0"/>
          <w:sz w:val="24"/>
          <w:lang w:val="zh-CN"/>
        </w:rPr>
        <w:t>–</w:t>
      </w: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 xml:space="preserve"> Воскресенская</w:t>
      </w: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 xml:space="preserve"> </w:t>
      </w: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>Марина</w:t>
      </w: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 xml:space="preserve"> </w:t>
      </w: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>Аркадьевна</w:t>
      </w: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 xml:space="preserve">, </w:t>
      </w: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>доктор</w:t>
      </w: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 xml:space="preserve"> </w:t>
      </w: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>истор</w:t>
      </w: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 xml:space="preserve">. </w:t>
      </w: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>наук</w:t>
      </w: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 xml:space="preserve">, </w:t>
      </w:r>
      <w:r w:rsidRPr="005B2AC7">
        <w:rPr>
          <w:rFonts w:ascii="Arial" w:hAnsi="Arial" w:cs="Calibri"/>
          <w:b/>
          <w:bCs/>
          <w:color w:val="000000"/>
          <w:kern w:val="0"/>
          <w:sz w:val="24"/>
        </w:rPr>
        <w:t>доцент</w:t>
      </w:r>
    </w:p>
    <w:p w:rsidR="00EE6FD7" w:rsidRPr="005B2AC7" w:rsidRDefault="00EE6FD7" w:rsidP="00EE6FD7">
      <w:pPr>
        <w:autoSpaceDE w:val="0"/>
        <w:autoSpaceDN w:val="0"/>
        <w:adjustRightInd w:val="0"/>
        <w:snapToGrid w:val="0"/>
        <w:ind w:firstLine="709"/>
        <w:jc w:val="center"/>
        <w:rPr>
          <w:rFonts w:ascii="Arial" w:hAnsi="Arial" w:cs="Arial CYR"/>
          <w:b/>
          <w:bCs/>
          <w:color w:val="000000"/>
          <w:kern w:val="0"/>
          <w:sz w:val="24"/>
        </w:rPr>
      </w:pP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 xml:space="preserve">Направление подготовки </w:t>
      </w:r>
      <w:r w:rsidRPr="005B2AC7">
        <w:rPr>
          <w:rFonts w:ascii="Arial" w:hAnsi="Arial" w:cs="SimSun"/>
          <w:b/>
          <w:bCs/>
          <w:color w:val="000000"/>
          <w:kern w:val="0"/>
          <w:sz w:val="24"/>
          <w:lang w:val="zh-CN"/>
        </w:rPr>
        <w:t>–</w:t>
      </w:r>
      <w:r w:rsidRPr="005B2AC7">
        <w:rPr>
          <w:rFonts w:ascii="Arial" w:hAnsi="Arial" w:cs="Arial"/>
          <w:b/>
          <w:bCs/>
          <w:color w:val="000000"/>
          <w:kern w:val="0"/>
          <w:sz w:val="24"/>
        </w:rPr>
        <w:t xml:space="preserve"> </w:t>
      </w: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>Журналистика</w:t>
      </w:r>
    </w:p>
    <w:p w:rsidR="00EE6FD7" w:rsidRPr="005B2AC7" w:rsidRDefault="00EE6FD7" w:rsidP="00EE6FD7">
      <w:pPr>
        <w:autoSpaceDE w:val="0"/>
        <w:autoSpaceDN w:val="0"/>
        <w:adjustRightInd w:val="0"/>
        <w:snapToGrid w:val="0"/>
        <w:ind w:firstLine="709"/>
        <w:jc w:val="center"/>
        <w:rPr>
          <w:rFonts w:ascii="Arial" w:hAnsi="Arial" w:cs="Arial CYR"/>
          <w:b/>
          <w:bCs/>
          <w:color w:val="000000"/>
          <w:kern w:val="0"/>
          <w:sz w:val="24"/>
        </w:rPr>
      </w:pP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 xml:space="preserve">Профиль </w:t>
      </w:r>
      <w:r w:rsidRPr="005B2AC7">
        <w:rPr>
          <w:rFonts w:ascii="Arial" w:hAnsi="Arial" w:cs="SimSun"/>
          <w:b/>
          <w:bCs/>
          <w:color w:val="000000"/>
          <w:kern w:val="0"/>
          <w:sz w:val="24"/>
          <w:lang w:val="zh-CN"/>
        </w:rPr>
        <w:t>–</w:t>
      </w:r>
      <w:r w:rsidRPr="005B2AC7">
        <w:rPr>
          <w:rFonts w:ascii="Arial" w:hAnsi="Arial" w:cs="Arial"/>
          <w:b/>
          <w:bCs/>
          <w:color w:val="000000"/>
          <w:kern w:val="0"/>
          <w:sz w:val="24"/>
        </w:rPr>
        <w:t xml:space="preserve"> </w:t>
      </w:r>
      <w:r w:rsidRPr="005B2AC7">
        <w:rPr>
          <w:rFonts w:ascii="Arial" w:hAnsi="Arial" w:cs="Arial CYR"/>
          <w:b/>
          <w:bCs/>
          <w:color w:val="000000"/>
          <w:kern w:val="0"/>
          <w:sz w:val="24"/>
        </w:rPr>
        <w:t>Международная журналистика</w:t>
      </w:r>
    </w:p>
    <w:p w:rsidR="00EE6FD7" w:rsidRPr="00C45102" w:rsidRDefault="00EE6FD7" w:rsidP="00EE6FD7">
      <w:pPr>
        <w:autoSpaceDE w:val="0"/>
        <w:autoSpaceDN w:val="0"/>
        <w:adjustRightInd w:val="0"/>
        <w:snapToGrid w:val="0"/>
        <w:rPr>
          <w:rFonts w:ascii="Arial" w:hAnsi="Arial" w:cs="Arial"/>
          <w:bCs/>
          <w:color w:val="000000"/>
          <w:kern w:val="0"/>
          <w:sz w:val="24"/>
        </w:rPr>
      </w:pPr>
    </w:p>
    <w:p w:rsidR="00EE6FD7" w:rsidRPr="00C45102" w:rsidRDefault="00EE6FD7" w:rsidP="00EE6FD7">
      <w:pPr>
        <w:autoSpaceDE w:val="0"/>
        <w:autoSpaceDN w:val="0"/>
        <w:adjustRightInd w:val="0"/>
        <w:snapToGrid w:val="0"/>
        <w:ind w:firstLineChars="294" w:firstLine="708"/>
        <w:rPr>
          <w:rFonts w:ascii="Arial" w:hAnsi="Arial" w:cs="Arial CYR"/>
          <w:iCs/>
          <w:color w:val="000000"/>
          <w:kern w:val="0"/>
          <w:sz w:val="24"/>
        </w:rPr>
      </w:pPr>
      <w:r w:rsidRPr="00785D63">
        <w:rPr>
          <w:rFonts w:ascii="Arial" w:hAnsi="Arial" w:cs="Arial CYR"/>
          <w:b/>
          <w:bCs/>
          <w:color w:val="000000"/>
          <w:kern w:val="0"/>
          <w:sz w:val="24"/>
        </w:rPr>
        <w:t>Ключевые</w:t>
      </w:r>
      <w:r w:rsidRPr="00C45102">
        <w:rPr>
          <w:rFonts w:ascii="Arial" w:hAnsi="Arial" w:cs="Arial CYR"/>
          <w:b/>
          <w:bCs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b/>
          <w:bCs/>
          <w:color w:val="000000"/>
          <w:kern w:val="0"/>
          <w:sz w:val="24"/>
        </w:rPr>
        <w:t>слова</w:t>
      </w:r>
      <w:r w:rsidRPr="00C45102">
        <w:rPr>
          <w:rFonts w:ascii="Arial" w:hAnsi="Arial" w:cs="Arial CYR"/>
          <w:bCs/>
          <w:color w:val="000000"/>
          <w:kern w:val="0"/>
          <w:sz w:val="24"/>
        </w:rPr>
        <w:t xml:space="preserve">: </w:t>
      </w:r>
      <w:r w:rsidRPr="00785D63">
        <w:rPr>
          <w:rFonts w:ascii="Arial" w:hAnsi="Arial" w:cs="Arial CYR"/>
          <w:color w:val="000000"/>
          <w:kern w:val="0"/>
          <w:sz w:val="24"/>
        </w:rPr>
        <w:t>Арт</w:t>
      </w:r>
      <w:r w:rsidRPr="00C45102">
        <w:rPr>
          <w:rFonts w:ascii="Arial" w:hAnsi="Arial" w:cs="Arial CYR"/>
          <w:color w:val="000000"/>
          <w:kern w:val="0"/>
          <w:sz w:val="24"/>
        </w:rPr>
        <w:t>-</w:t>
      </w:r>
      <w:r w:rsidRPr="00785D63">
        <w:rPr>
          <w:rFonts w:ascii="Arial" w:hAnsi="Arial" w:cs="Arial CYR"/>
          <w:color w:val="000000"/>
          <w:kern w:val="0"/>
          <w:sz w:val="24"/>
        </w:rPr>
        <w:t>журналистика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Китай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литературное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периодическое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 </w:t>
      </w:r>
      <w:r w:rsidRPr="00785D63">
        <w:rPr>
          <w:rFonts w:ascii="Arial" w:hAnsi="Arial" w:cs="Arial CYR"/>
          <w:color w:val="000000"/>
          <w:kern w:val="0"/>
          <w:sz w:val="24"/>
        </w:rPr>
        <w:t>издание</w:t>
      </w:r>
      <w:r w:rsidRPr="00C45102">
        <w:rPr>
          <w:rFonts w:ascii="Arial" w:hAnsi="Arial" w:cs="Arial CYR"/>
          <w:iCs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культуроформирующая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функция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журналистики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стратегии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массмедиа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</w:p>
    <w:p w:rsidR="00EE6FD7" w:rsidRPr="00785D63" w:rsidRDefault="00EE6FD7" w:rsidP="00EE6FD7">
      <w:pPr>
        <w:autoSpaceDE w:val="0"/>
        <w:autoSpaceDN w:val="0"/>
        <w:adjustRightInd w:val="0"/>
        <w:snapToGrid w:val="0"/>
        <w:ind w:firstLineChars="294" w:firstLine="708"/>
        <w:rPr>
          <w:rFonts w:ascii="Arial" w:hAnsi="Arial" w:cs="Arial CYR"/>
          <w:bCs/>
          <w:color w:val="000000"/>
          <w:kern w:val="0"/>
          <w:sz w:val="24"/>
          <w:lang w:val="en-US"/>
        </w:rPr>
      </w:pPr>
      <w:r w:rsidRPr="00785D63">
        <w:rPr>
          <w:rFonts w:ascii="Arial" w:hAnsi="Arial" w:cs="Arial"/>
          <w:b/>
          <w:bCs/>
          <w:color w:val="000000"/>
          <w:kern w:val="0"/>
          <w:sz w:val="24"/>
          <w:lang w:val="en-US"/>
        </w:rPr>
        <w:t>Key words</w:t>
      </w:r>
      <w:r w:rsidRPr="00785D63">
        <w:rPr>
          <w:rFonts w:ascii="Arial" w:hAnsi="Arial" w:cs="Arial"/>
          <w:bCs/>
          <w:color w:val="000000"/>
          <w:kern w:val="0"/>
          <w:sz w:val="24"/>
          <w:lang w:val="en-US"/>
        </w:rPr>
        <w:t>: Art Journalism, China, literary periodical, kulturarena journalism function, the media strategy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8"/>
        <w:rPr>
          <w:rFonts w:ascii="Arial" w:hAnsi="Arial"/>
          <w:color w:val="000000"/>
          <w:kern w:val="0"/>
          <w:sz w:val="24"/>
        </w:rPr>
      </w:pPr>
      <w:r w:rsidRPr="00785D63">
        <w:rPr>
          <w:rFonts w:ascii="Arial" w:hAnsi="Arial"/>
          <w:b/>
          <w:bCs/>
          <w:color w:val="000000"/>
          <w:kern w:val="0"/>
          <w:sz w:val="24"/>
        </w:rPr>
        <w:t>Актуальность</w:t>
      </w:r>
      <w:r w:rsidRPr="00C45102">
        <w:rPr>
          <w:rFonts w:ascii="Arial" w:hAnsi="Arial"/>
          <w:b/>
          <w:color w:val="000000"/>
          <w:kern w:val="0"/>
          <w:sz w:val="24"/>
        </w:rPr>
        <w:t xml:space="preserve"> </w:t>
      </w:r>
      <w:r w:rsidRPr="00785D63">
        <w:rPr>
          <w:rFonts w:ascii="Arial" w:hAnsi="Arial"/>
          <w:b/>
          <w:color w:val="000000"/>
          <w:kern w:val="0"/>
          <w:sz w:val="24"/>
        </w:rPr>
        <w:t>темы исследования</w:t>
      </w:r>
      <w:r w:rsidRPr="00785D63">
        <w:rPr>
          <w:rFonts w:ascii="Arial" w:hAnsi="Arial"/>
          <w:color w:val="000000"/>
          <w:kern w:val="0"/>
          <w:sz w:val="24"/>
        </w:rPr>
        <w:t xml:space="preserve"> определяется тем фактом, что арт-журналистика </w:t>
      </w:r>
      <w:r w:rsidRPr="00785D63">
        <w:rPr>
          <w:rFonts w:ascii="Arial" w:hAnsi="Arial" w:cs="SimSun"/>
          <w:color w:val="000000"/>
          <w:kern w:val="0"/>
          <w:sz w:val="24"/>
          <w:lang w:val="zh-CN"/>
        </w:rPr>
        <w:t>–</w:t>
      </w:r>
      <w:r w:rsidRPr="00C45102">
        <w:rPr>
          <w:rFonts w:ascii="Arial" w:hAnsi="Arial" w:cs="Arial"/>
          <w:color w:val="000000"/>
          <w:kern w:val="0"/>
          <w:sz w:val="24"/>
        </w:rPr>
        <w:t xml:space="preserve"> </w:t>
      </w:r>
      <w:r w:rsidRPr="00785D63">
        <w:rPr>
          <w:rFonts w:ascii="Arial" w:hAnsi="Arial"/>
          <w:color w:val="000000"/>
          <w:kern w:val="0"/>
          <w:sz w:val="24"/>
        </w:rPr>
        <w:t>это не только освещение вопросов искусства, но и возможность формировать художественные вкусы общества, утверждать истинные культурные ценности, подпитывать классические традиции. Изучение китайской арт-журналистики представляет большой интерес в общественном, научном и практическом плане, особенно в современных условиях, когда в Китае происходят важные социально-политические и культурные изменения. СМИ, отражающие вопросы искусства и культуры, играют существенную роль в сохранении национальных традиций. В то же время они испытывают на себе воздействие технических, технологических и социокультурных преобразований, происходящих в обществе. Арт-журналистика с учетом динамики ее развития отражает состояние общественного сознания и ценностные предпочтения социума, что требует тщательного изучения</w:t>
      </w:r>
      <w:r w:rsidRPr="004574BE">
        <w:rPr>
          <w:rFonts w:ascii="Arial" w:hAnsi="Arial"/>
          <w:color w:val="0070C0"/>
          <w:kern w:val="0"/>
          <w:sz w:val="24"/>
        </w:rPr>
        <w:t>.</w:t>
      </w:r>
      <w:r>
        <w:rPr>
          <w:rFonts w:ascii="Arial" w:hAnsi="Arial"/>
          <w:color w:val="0070C0"/>
          <w:kern w:val="0"/>
          <w:sz w:val="24"/>
        </w:rPr>
        <w:t xml:space="preserve"> </w:t>
      </w:r>
      <w:r w:rsidRPr="00696C2D">
        <w:rPr>
          <w:rFonts w:ascii="Arial" w:hAnsi="Arial"/>
          <w:color w:val="000000"/>
          <w:kern w:val="0"/>
          <w:sz w:val="24"/>
        </w:rPr>
        <w:t>Научная значимость исследуемой проблемы определяется тем, что арт-журналистика – понятие новое, теоретически не осмысленное и практически малоизученное.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8"/>
        <w:rPr>
          <w:rFonts w:ascii="Arial" w:hAnsi="Arial" w:cs="Arial CYR"/>
          <w:color w:val="000000"/>
          <w:kern w:val="0"/>
          <w:sz w:val="24"/>
        </w:rPr>
      </w:pPr>
      <w:r w:rsidRPr="00696C2D">
        <w:rPr>
          <w:rFonts w:ascii="Arial" w:hAnsi="Arial" w:cs="Arial CYR"/>
          <w:b/>
          <w:bCs/>
          <w:color w:val="000000"/>
          <w:kern w:val="0"/>
          <w:sz w:val="24"/>
        </w:rPr>
        <w:t>Объект исследования</w:t>
      </w:r>
      <w:r w:rsidRPr="00696C2D">
        <w:rPr>
          <w:rFonts w:ascii="Arial" w:hAnsi="Arial" w:cs="Arial CYR"/>
          <w:bCs/>
          <w:color w:val="000000"/>
          <w:kern w:val="0"/>
          <w:sz w:val="24"/>
        </w:rPr>
        <w:t xml:space="preserve"> </w:t>
      </w:r>
      <w:r w:rsidRPr="00696C2D">
        <w:rPr>
          <w:rFonts w:ascii="Arial" w:hAnsi="Arial" w:cs="SimSun"/>
          <w:bCs/>
          <w:color w:val="000000"/>
          <w:kern w:val="0"/>
          <w:sz w:val="24"/>
          <w:lang w:val="zh-CN"/>
        </w:rPr>
        <w:t>–</w:t>
      </w:r>
      <w:r w:rsidRPr="00696C2D">
        <w:rPr>
          <w:rFonts w:ascii="Arial" w:hAnsi="Arial" w:cs="Arial"/>
          <w:bCs/>
          <w:color w:val="000000"/>
          <w:kern w:val="0"/>
          <w:sz w:val="24"/>
        </w:rPr>
        <w:t xml:space="preserve"> </w:t>
      </w:r>
      <w:r w:rsidRPr="00696C2D">
        <w:rPr>
          <w:rFonts w:ascii="Arial" w:hAnsi="Arial" w:cs="Arial CYR"/>
          <w:color w:val="000000"/>
          <w:kern w:val="0"/>
          <w:sz w:val="24"/>
        </w:rPr>
        <w:t>направление в журналистике,</w:t>
      </w:r>
      <w:r w:rsidRPr="00696C2D">
        <w:rPr>
          <w:rFonts w:ascii="Arial" w:hAnsi="Arial" w:cs="Arial CYR"/>
          <w:bCs/>
          <w:color w:val="000000"/>
          <w:kern w:val="0"/>
          <w:sz w:val="24"/>
        </w:rPr>
        <w:t xml:space="preserve"> </w:t>
      </w:r>
      <w:r w:rsidRPr="00696C2D">
        <w:rPr>
          <w:rFonts w:ascii="Arial" w:hAnsi="Arial" w:cs="Arial CYR"/>
          <w:color w:val="000000"/>
          <w:kern w:val="0"/>
          <w:sz w:val="24"/>
        </w:rPr>
        <w:t xml:space="preserve">специализирующееся на освещении вопросов художественной культуры. 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8"/>
        <w:rPr>
          <w:rFonts w:ascii="Arial" w:hAnsi="Arial" w:cs="Arial CYR"/>
          <w:color w:val="000000"/>
          <w:kern w:val="0"/>
          <w:sz w:val="24"/>
        </w:rPr>
      </w:pPr>
      <w:r w:rsidRPr="00696C2D">
        <w:rPr>
          <w:rFonts w:ascii="Arial" w:hAnsi="Arial" w:cs="Arial CYR"/>
          <w:b/>
          <w:bCs/>
          <w:color w:val="000000"/>
          <w:kern w:val="0"/>
          <w:sz w:val="24"/>
        </w:rPr>
        <w:t>Предмет исследования</w:t>
      </w:r>
      <w:r w:rsidRPr="00696C2D">
        <w:rPr>
          <w:rFonts w:ascii="Arial" w:hAnsi="Arial" w:cs="Arial CYR"/>
          <w:bCs/>
          <w:color w:val="000000"/>
          <w:kern w:val="0"/>
          <w:sz w:val="24"/>
        </w:rPr>
        <w:t xml:space="preserve"> </w:t>
      </w:r>
      <w:r w:rsidRPr="00696C2D">
        <w:rPr>
          <w:rFonts w:ascii="Arial" w:hAnsi="Arial" w:cs="SimSun"/>
          <w:bCs/>
          <w:color w:val="000000"/>
          <w:kern w:val="0"/>
          <w:sz w:val="24"/>
          <w:lang w:val="zh-CN"/>
        </w:rPr>
        <w:t>–</w:t>
      </w:r>
      <w:r w:rsidRPr="00696C2D">
        <w:rPr>
          <w:rFonts w:ascii="Arial" w:hAnsi="Arial" w:cs="Calibri"/>
          <w:bCs/>
          <w:color w:val="000000"/>
          <w:kern w:val="0"/>
          <w:sz w:val="24"/>
        </w:rPr>
        <w:t xml:space="preserve"> </w:t>
      </w:r>
      <w:r w:rsidRPr="00696C2D">
        <w:rPr>
          <w:rFonts w:ascii="Arial" w:hAnsi="Arial" w:cs="Calibri"/>
          <w:color w:val="000000"/>
          <w:kern w:val="0"/>
          <w:sz w:val="24"/>
        </w:rPr>
        <w:t>современное</w:t>
      </w:r>
      <w:r w:rsidRPr="00696C2D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696C2D">
        <w:rPr>
          <w:rFonts w:ascii="Arial" w:hAnsi="Arial" w:cs="Calibri"/>
          <w:color w:val="000000"/>
          <w:kern w:val="0"/>
          <w:sz w:val="24"/>
        </w:rPr>
        <w:t>состояние</w:t>
      </w:r>
      <w:r w:rsidRPr="00696C2D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696C2D">
        <w:rPr>
          <w:rFonts w:ascii="Arial" w:hAnsi="Arial" w:cs="Calibri"/>
          <w:color w:val="000000"/>
          <w:kern w:val="0"/>
          <w:sz w:val="24"/>
        </w:rPr>
        <w:t>арт</w:t>
      </w:r>
      <w:r w:rsidRPr="00696C2D">
        <w:rPr>
          <w:rFonts w:ascii="Arial" w:hAnsi="Arial" w:cs="Arial CYR"/>
          <w:color w:val="000000"/>
          <w:kern w:val="0"/>
          <w:sz w:val="24"/>
        </w:rPr>
        <w:t>-</w:t>
      </w:r>
      <w:r w:rsidRPr="00696C2D">
        <w:rPr>
          <w:rFonts w:ascii="Arial" w:hAnsi="Arial" w:cs="Calibri"/>
          <w:color w:val="000000"/>
          <w:kern w:val="0"/>
          <w:sz w:val="24"/>
        </w:rPr>
        <w:t>журналистики</w:t>
      </w:r>
      <w:r w:rsidRPr="00696C2D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696C2D">
        <w:rPr>
          <w:rFonts w:ascii="Arial" w:hAnsi="Arial" w:cs="Calibri"/>
          <w:color w:val="000000"/>
          <w:kern w:val="0"/>
          <w:sz w:val="24"/>
        </w:rPr>
        <w:t>в</w:t>
      </w:r>
      <w:r w:rsidRPr="00696C2D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696C2D">
        <w:rPr>
          <w:rFonts w:ascii="Arial" w:hAnsi="Arial" w:cs="Calibri"/>
          <w:color w:val="000000"/>
          <w:kern w:val="0"/>
          <w:sz w:val="24"/>
        </w:rPr>
        <w:t>КНР</w:t>
      </w:r>
      <w:r w:rsidRPr="00696C2D">
        <w:rPr>
          <w:rFonts w:ascii="Arial" w:hAnsi="Arial" w:cs="Arial CYR"/>
          <w:color w:val="000000"/>
          <w:kern w:val="0"/>
          <w:sz w:val="24"/>
        </w:rPr>
        <w:t>.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8"/>
        <w:rPr>
          <w:rFonts w:ascii="Arial" w:hAnsi="Arial" w:cs="Arial CYR"/>
          <w:color w:val="000000"/>
          <w:kern w:val="0"/>
          <w:sz w:val="24"/>
        </w:rPr>
      </w:pPr>
      <w:r w:rsidRPr="00696C2D">
        <w:rPr>
          <w:rFonts w:ascii="Arial" w:hAnsi="Arial" w:cs="Arial CYR"/>
          <w:b/>
          <w:bCs/>
          <w:color w:val="000000"/>
          <w:kern w:val="0"/>
          <w:sz w:val="24"/>
        </w:rPr>
        <w:t>Цель исследования</w:t>
      </w:r>
      <w:r w:rsidRPr="00696C2D">
        <w:rPr>
          <w:rFonts w:ascii="Arial" w:hAnsi="Arial" w:cs="Arial CYR"/>
          <w:color w:val="000000"/>
          <w:kern w:val="0"/>
          <w:sz w:val="24"/>
        </w:rPr>
        <w:t xml:space="preserve"> заключается в выяснении и описании современного состояния арт-журналистики в Китае. 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6"/>
        <w:rPr>
          <w:rFonts w:ascii="Arial" w:hAnsi="Arial" w:cs="Arial"/>
          <w:color w:val="000000"/>
          <w:kern w:val="0"/>
          <w:sz w:val="24"/>
        </w:rPr>
      </w:pPr>
      <w:r w:rsidRPr="00696C2D">
        <w:rPr>
          <w:rFonts w:ascii="Arial" w:hAnsi="Arial" w:cs="Arial CYR"/>
          <w:color w:val="000000"/>
          <w:kern w:val="0"/>
          <w:sz w:val="24"/>
        </w:rPr>
        <w:t>Достижение указанной цели предполагает решение следующих</w:t>
      </w:r>
      <w:r w:rsidRPr="00696C2D">
        <w:rPr>
          <w:rFonts w:ascii="Arial" w:hAnsi="Arial" w:cs="Arial CYR"/>
          <w:b/>
          <w:color w:val="000000"/>
          <w:kern w:val="0"/>
          <w:sz w:val="24"/>
        </w:rPr>
        <w:t xml:space="preserve"> </w:t>
      </w:r>
      <w:r w:rsidRPr="00696C2D">
        <w:rPr>
          <w:rFonts w:ascii="Arial" w:hAnsi="Arial" w:cs="Arial CYR"/>
          <w:b/>
          <w:bCs/>
          <w:color w:val="000000"/>
          <w:kern w:val="0"/>
          <w:sz w:val="24"/>
        </w:rPr>
        <w:t>задач</w:t>
      </w:r>
      <w:r w:rsidRPr="00696C2D">
        <w:rPr>
          <w:rFonts w:ascii="Arial" w:hAnsi="Arial" w:cs="Arial CYR"/>
          <w:color w:val="000000"/>
          <w:kern w:val="0"/>
          <w:sz w:val="24"/>
        </w:rPr>
        <w:t xml:space="preserve">: 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6"/>
        <w:rPr>
          <w:rFonts w:ascii="Arial" w:hAnsi="Arial" w:cs="Arial CYR"/>
          <w:color w:val="000000"/>
          <w:kern w:val="0"/>
          <w:sz w:val="24"/>
        </w:rPr>
      </w:pPr>
      <w:r w:rsidRPr="00696C2D">
        <w:rPr>
          <w:rFonts w:ascii="Arial" w:hAnsi="Arial" w:cs="Arial"/>
          <w:color w:val="000000"/>
          <w:kern w:val="0"/>
          <w:sz w:val="24"/>
        </w:rPr>
        <w:t xml:space="preserve">- </w:t>
      </w:r>
      <w:r w:rsidRPr="00696C2D">
        <w:rPr>
          <w:rFonts w:ascii="Arial" w:hAnsi="Arial" w:cs="Arial CYR"/>
          <w:color w:val="000000"/>
          <w:kern w:val="0"/>
          <w:sz w:val="24"/>
        </w:rPr>
        <w:t>Определить понятие арт-журналистики.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6"/>
        <w:rPr>
          <w:rFonts w:ascii="Arial" w:hAnsi="Arial" w:cs="Arial CYR"/>
          <w:color w:val="000000"/>
          <w:kern w:val="0"/>
          <w:sz w:val="24"/>
        </w:rPr>
      </w:pPr>
      <w:r w:rsidRPr="00696C2D">
        <w:rPr>
          <w:rFonts w:ascii="Arial" w:hAnsi="Arial" w:cs="Arial CYR"/>
          <w:color w:val="000000"/>
          <w:kern w:val="0"/>
          <w:sz w:val="24"/>
        </w:rPr>
        <w:t>- Выявить основные тенденции в освещении вопросов художественной культуры, складывающиеся в китайской журналистике.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6"/>
        <w:rPr>
          <w:rFonts w:ascii="Arial" w:hAnsi="Arial" w:cs="Arial CYR"/>
          <w:color w:val="000000"/>
          <w:kern w:val="0"/>
          <w:sz w:val="24"/>
        </w:rPr>
      </w:pPr>
      <w:r w:rsidRPr="00696C2D">
        <w:rPr>
          <w:rFonts w:ascii="Arial" w:hAnsi="Arial" w:cs="Arial"/>
          <w:color w:val="000000"/>
          <w:kern w:val="0"/>
          <w:sz w:val="24"/>
        </w:rPr>
        <w:t>-</w:t>
      </w:r>
      <w:r w:rsidRPr="00696C2D">
        <w:rPr>
          <w:rFonts w:ascii="Arial" w:hAnsi="Arial" w:cs="Arial CYR"/>
          <w:color w:val="000000"/>
          <w:kern w:val="0"/>
          <w:sz w:val="24"/>
        </w:rPr>
        <w:t xml:space="preserve"> Выявить причины существующих проблем арт-журналистики в Китае. 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6"/>
        <w:rPr>
          <w:rFonts w:ascii="Arial" w:hAnsi="Arial" w:cs="Arial CYR"/>
          <w:color w:val="000000"/>
          <w:kern w:val="0"/>
          <w:sz w:val="24"/>
        </w:rPr>
      </w:pPr>
      <w:r w:rsidRPr="00696C2D">
        <w:rPr>
          <w:rFonts w:ascii="Arial" w:hAnsi="Arial" w:cs="Arial"/>
          <w:color w:val="000000"/>
          <w:kern w:val="0"/>
          <w:sz w:val="24"/>
        </w:rPr>
        <w:t xml:space="preserve">- </w:t>
      </w:r>
      <w:r w:rsidRPr="00696C2D">
        <w:rPr>
          <w:rFonts w:ascii="Arial" w:hAnsi="Arial" w:cs="Arial CYR"/>
          <w:color w:val="000000"/>
          <w:kern w:val="0"/>
          <w:sz w:val="24"/>
        </w:rPr>
        <w:t>Выявить особенности функционирования литературных периодических изданий КНР.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8"/>
        <w:rPr>
          <w:rFonts w:ascii="Arial" w:hAnsi="Arial" w:cs="Arial CYR"/>
          <w:color w:val="000000"/>
          <w:kern w:val="0"/>
          <w:sz w:val="24"/>
        </w:rPr>
      </w:pPr>
      <w:r w:rsidRPr="00696C2D">
        <w:rPr>
          <w:rFonts w:ascii="Arial" w:hAnsi="Arial" w:cs="Arial CYR"/>
          <w:b/>
          <w:color w:val="000000"/>
          <w:kern w:val="0"/>
          <w:sz w:val="24"/>
        </w:rPr>
        <w:t xml:space="preserve">Теоретическая база исследования </w:t>
      </w:r>
      <w:r w:rsidRPr="00696C2D">
        <w:rPr>
          <w:rFonts w:ascii="Arial" w:hAnsi="Arial" w:cs="Arial CYR"/>
          <w:color w:val="000000"/>
          <w:kern w:val="0"/>
          <w:sz w:val="24"/>
        </w:rPr>
        <w:t xml:space="preserve">представлена </w:t>
      </w:r>
      <w:r w:rsidRPr="00696C2D">
        <w:rPr>
          <w:rFonts w:ascii="Arial" w:hAnsi="Arial" w:cs="SimSun"/>
          <w:bCs/>
          <w:color w:val="000000"/>
          <w:kern w:val="0"/>
          <w:sz w:val="24"/>
        </w:rPr>
        <w:t xml:space="preserve">трудами </w:t>
      </w:r>
      <w:r w:rsidRPr="00696C2D">
        <w:rPr>
          <w:rFonts w:ascii="Arial" w:hAnsi="Arial" w:cs="SimSun"/>
          <w:bCs/>
          <w:color w:val="000000"/>
          <w:kern w:val="0"/>
          <w:sz w:val="24"/>
        </w:rPr>
        <w:lastRenderedPageBreak/>
        <w:t xml:space="preserve">российских, китайских и зарубежных ученых в области журналистики, арт-сферы, литературы, культуры и искусства. Среди них выделяются работы, посвященные арт-журналистике, авторами которых являются </w:t>
      </w:r>
      <w:r w:rsidRPr="00696C2D">
        <w:rPr>
          <w:rFonts w:ascii="Arial" w:hAnsi="Arial" w:cs="Times New Roman CYR"/>
          <w:color w:val="000000"/>
          <w:kern w:val="0"/>
          <w:sz w:val="24"/>
        </w:rPr>
        <w:t xml:space="preserve">Сергеева Т. С., </w:t>
      </w:r>
      <w:r w:rsidRPr="00696C2D">
        <w:rPr>
          <w:rFonts w:ascii="Arial" w:hAnsi="Arial" w:cs="Times New Roman CYR"/>
          <w:color w:val="000000"/>
          <w:kern w:val="0"/>
          <w:sz w:val="24"/>
          <w:highlight w:val="white"/>
        </w:rPr>
        <w:t>Цветова</w:t>
      </w:r>
      <w:r w:rsidRPr="00696C2D">
        <w:rPr>
          <w:rFonts w:ascii="Arial" w:hAnsi="Arial" w:cs="Times New Roman CYR"/>
          <w:color w:val="000000"/>
          <w:kern w:val="0"/>
          <w:sz w:val="24"/>
        </w:rPr>
        <w:t xml:space="preserve"> Н. С., Суминова Т.Н., Каверина Е. А., Курышева Т.А., Пилюк А. В.,</w:t>
      </w:r>
      <w:r w:rsidRPr="00696C2D">
        <w:rPr>
          <w:rFonts w:ascii="Arial" w:hAnsi="Arial"/>
          <w:color w:val="000000"/>
          <w:kern w:val="0"/>
          <w:sz w:val="24"/>
        </w:rPr>
        <w:t xml:space="preserve"> Суворова А.Ю., Сидякина А.А. и другие.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8"/>
        <w:rPr>
          <w:rFonts w:ascii="Arial" w:hAnsi="Arial" w:cs="Arial CYR"/>
          <w:color w:val="000000"/>
          <w:kern w:val="0"/>
          <w:sz w:val="24"/>
        </w:rPr>
      </w:pPr>
      <w:r w:rsidRPr="00696C2D">
        <w:rPr>
          <w:rFonts w:ascii="Arial" w:hAnsi="Arial" w:cs="Arial CYR"/>
          <w:b/>
          <w:bCs/>
          <w:color w:val="000000"/>
          <w:kern w:val="0"/>
          <w:sz w:val="24"/>
        </w:rPr>
        <w:t>Эмпирическую базу исследования</w:t>
      </w:r>
      <w:r w:rsidRPr="00696C2D">
        <w:rPr>
          <w:rFonts w:ascii="Arial" w:hAnsi="Arial" w:cs="Arial"/>
          <w:color w:val="000000"/>
          <w:kern w:val="0"/>
          <w:sz w:val="24"/>
        </w:rPr>
        <w:t xml:space="preserve"> составляют </w:t>
      </w:r>
      <w:r w:rsidRPr="00696C2D">
        <w:rPr>
          <w:rFonts w:ascii="Arial" w:hAnsi="Arial" w:cs="Arial CYR"/>
          <w:color w:val="000000"/>
          <w:kern w:val="0"/>
          <w:sz w:val="24"/>
        </w:rPr>
        <w:t>материалы китайской арт-журналистики, статистические данные.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8"/>
        <w:rPr>
          <w:rFonts w:ascii="Arial" w:hAnsi="Arial" w:cs="Arial CYR"/>
          <w:color w:val="000000"/>
          <w:kern w:val="0"/>
          <w:sz w:val="24"/>
        </w:rPr>
      </w:pPr>
      <w:r w:rsidRPr="00696C2D">
        <w:rPr>
          <w:rFonts w:ascii="Arial" w:hAnsi="Arial" w:cs="Arial"/>
          <w:b/>
          <w:color w:val="000000"/>
          <w:sz w:val="24"/>
        </w:rPr>
        <w:t xml:space="preserve">Методологическая база </w:t>
      </w:r>
      <w:r w:rsidRPr="00696C2D">
        <w:rPr>
          <w:rFonts w:ascii="Arial" w:hAnsi="Arial" w:cs="Arial"/>
          <w:color w:val="000000"/>
          <w:sz w:val="24"/>
        </w:rPr>
        <w:t xml:space="preserve">исследования основана на междисциплинарном подходе. </w:t>
      </w:r>
      <w:r w:rsidRPr="00696C2D">
        <w:rPr>
          <w:rFonts w:ascii="Arial" w:hAnsi="Arial" w:cs="SimSun"/>
          <w:bCs/>
          <w:color w:val="000000"/>
          <w:kern w:val="0"/>
          <w:sz w:val="24"/>
        </w:rPr>
        <w:t>Основными конкретными методами исследования являются</w:t>
      </w:r>
      <w:r w:rsidRPr="00696C2D">
        <w:rPr>
          <w:rFonts w:ascii="Arial" w:hAnsi="Arial" w:cs="SimSun" w:hint="eastAsia"/>
          <w:bCs/>
          <w:color w:val="000000"/>
          <w:kern w:val="0"/>
          <w:sz w:val="24"/>
        </w:rPr>
        <w:t xml:space="preserve"> </w:t>
      </w:r>
      <w:r w:rsidRPr="00696C2D">
        <w:rPr>
          <w:rFonts w:ascii="Arial" w:hAnsi="Arial" w:cs="SimSun"/>
          <w:bCs/>
          <w:color w:val="000000"/>
          <w:kern w:val="0"/>
          <w:sz w:val="24"/>
        </w:rPr>
        <w:t xml:space="preserve">сравнительный анализ, анализ документов – периодических и информационных изданий Китая, </w:t>
      </w:r>
      <w:r w:rsidRPr="00696C2D">
        <w:rPr>
          <w:rFonts w:ascii="Arial" w:hAnsi="Arial" w:cs="Arial CYR"/>
          <w:color w:val="000000"/>
          <w:kern w:val="0"/>
          <w:sz w:val="24"/>
        </w:rPr>
        <w:t>исторический метод, описательный метод.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8"/>
        <w:rPr>
          <w:rFonts w:ascii="Arial" w:hAnsi="Arial"/>
          <w:color w:val="000000"/>
          <w:kern w:val="0"/>
          <w:sz w:val="28"/>
          <w:szCs w:val="28"/>
        </w:rPr>
      </w:pPr>
      <w:r w:rsidRPr="00696C2D">
        <w:rPr>
          <w:rFonts w:ascii="Arial" w:hAnsi="Arial" w:cs="Arial"/>
          <w:b/>
          <w:color w:val="000000"/>
          <w:kern w:val="0"/>
          <w:sz w:val="24"/>
        </w:rPr>
        <w:t xml:space="preserve">Научная </w:t>
      </w:r>
      <w:r w:rsidRPr="00696C2D">
        <w:rPr>
          <w:rFonts w:ascii="Arial" w:hAnsi="Arial" w:cs="Arial CYR"/>
          <w:b/>
          <w:bCs/>
          <w:color w:val="000000"/>
          <w:kern w:val="0"/>
          <w:sz w:val="24"/>
        </w:rPr>
        <w:t>новизна</w:t>
      </w:r>
      <w:r w:rsidRPr="00696C2D">
        <w:rPr>
          <w:rFonts w:ascii="Arial" w:hAnsi="Arial" w:cs="Arial CYR"/>
          <w:bCs/>
          <w:color w:val="000000"/>
          <w:kern w:val="0"/>
          <w:sz w:val="24"/>
        </w:rPr>
        <w:t xml:space="preserve"> </w:t>
      </w:r>
      <w:r w:rsidRPr="00696C2D">
        <w:rPr>
          <w:rFonts w:ascii="Arial" w:hAnsi="Arial" w:cs="Arial CYR"/>
          <w:b/>
          <w:bCs/>
          <w:color w:val="000000"/>
          <w:kern w:val="0"/>
          <w:sz w:val="24"/>
        </w:rPr>
        <w:t xml:space="preserve">исследования </w:t>
      </w:r>
      <w:r w:rsidRPr="00696C2D">
        <w:rPr>
          <w:rFonts w:ascii="Arial" w:hAnsi="Arial" w:cs="Arial CYR"/>
          <w:color w:val="000000"/>
          <w:kern w:val="0"/>
          <w:sz w:val="24"/>
        </w:rPr>
        <w:t xml:space="preserve">заключается в первичной попытке выявления и анализа проблем арт-журналистики Китая, которая до сих пор остается практически не изученной медиаисследователями. </w:t>
      </w:r>
    </w:p>
    <w:p w:rsidR="00EE6FD7" w:rsidRPr="00696C2D" w:rsidRDefault="00EE6FD7" w:rsidP="00EE6FD7">
      <w:pPr>
        <w:autoSpaceDE w:val="0"/>
        <w:autoSpaceDN w:val="0"/>
        <w:adjustRightInd w:val="0"/>
        <w:snapToGrid w:val="0"/>
        <w:ind w:firstLineChars="294" w:firstLine="708"/>
        <w:rPr>
          <w:rFonts w:ascii="Arial" w:hAnsi="Arial" w:cs="Arial"/>
          <w:b/>
          <w:color w:val="000000"/>
          <w:sz w:val="24"/>
        </w:rPr>
      </w:pPr>
      <w:r w:rsidRPr="00696C2D">
        <w:rPr>
          <w:rFonts w:ascii="Arial" w:hAnsi="Arial" w:cs="Arial"/>
          <w:b/>
          <w:color w:val="000000"/>
          <w:sz w:val="24"/>
        </w:rPr>
        <w:t>Положения, выносимые на защиту:</w:t>
      </w:r>
    </w:p>
    <w:p w:rsidR="00EE6FD7" w:rsidRPr="00696C2D" w:rsidRDefault="00EE6FD7" w:rsidP="00EE6FD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="1365" w:hanging="567"/>
        <w:rPr>
          <w:rFonts w:ascii="Arial" w:hAnsi="Arial" w:cs="Arial"/>
          <w:color w:val="000000"/>
          <w:kern w:val="0"/>
          <w:sz w:val="24"/>
          <w:szCs w:val="24"/>
        </w:rPr>
      </w:pPr>
      <w:r w:rsidRPr="00696C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C2D">
        <w:rPr>
          <w:rFonts w:ascii="Arial" w:hAnsi="Arial" w:cs="SimSun"/>
          <w:bCs/>
          <w:color w:val="000000"/>
          <w:kern w:val="0"/>
          <w:sz w:val="24"/>
          <w:szCs w:val="24"/>
        </w:rPr>
        <w:t>Арт-журналистика на сегодняшний день является сложным категориальным понятием, обозначающим медиафеномен, который</w:t>
      </w:r>
      <w:r w:rsidRPr="00696C2D">
        <w:rPr>
          <w:rFonts w:ascii="Arial" w:hAnsi="Arial"/>
          <w:color w:val="000000"/>
          <w:kern w:val="0"/>
          <w:sz w:val="24"/>
          <w:szCs w:val="24"/>
        </w:rPr>
        <w:t xml:space="preserve"> </w:t>
      </w:r>
      <w:r w:rsidRPr="00696C2D">
        <w:rPr>
          <w:rFonts w:ascii="Arial" w:hAnsi="Arial" w:cs="Arial"/>
          <w:color w:val="000000"/>
          <w:kern w:val="0"/>
          <w:sz w:val="24"/>
          <w:szCs w:val="24"/>
        </w:rPr>
        <w:t xml:space="preserve">обращен к искусству и литературе как главным объектам своего внимания. </w:t>
      </w:r>
    </w:p>
    <w:p w:rsidR="00EE6FD7" w:rsidRPr="00696C2D" w:rsidRDefault="00EE6FD7" w:rsidP="00EE6FD7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1365" w:hanging="567"/>
        <w:rPr>
          <w:rFonts w:ascii="Arial" w:hAnsi="Arial" w:cs="SimSun"/>
          <w:snapToGrid w:val="0"/>
          <w:color w:val="000000"/>
          <w:kern w:val="0"/>
          <w:sz w:val="24"/>
        </w:rPr>
      </w:pPr>
      <w:r w:rsidRPr="00696C2D">
        <w:rPr>
          <w:rFonts w:ascii="Arial" w:hAnsi="Arial" w:cs="SimSun"/>
          <w:bCs/>
          <w:color w:val="000000"/>
          <w:kern w:val="0"/>
          <w:sz w:val="24"/>
        </w:rPr>
        <w:t xml:space="preserve"> </w:t>
      </w:r>
      <w:r w:rsidRPr="00696C2D">
        <w:rPr>
          <w:rFonts w:ascii="Arial" w:hAnsi="Arial" w:cs="SimSun"/>
          <w:snapToGrid w:val="0"/>
          <w:color w:val="000000"/>
          <w:kern w:val="0"/>
          <w:sz w:val="24"/>
        </w:rPr>
        <w:t>Арт-журналистика имеет принципиальные отличия от развлекательной журналистики в трёх различных аспектах: с точки зрения предмета освещения, уровня популярности среди аудитории, подходов к обработке новости.</w:t>
      </w:r>
    </w:p>
    <w:p w:rsidR="00EE6FD7" w:rsidRPr="00696C2D" w:rsidRDefault="00EE6FD7" w:rsidP="00EE6FD7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1365" w:hanging="567"/>
        <w:rPr>
          <w:rFonts w:ascii="Arial" w:hAnsi="Arial" w:cs="SimSun"/>
          <w:color w:val="000000"/>
          <w:kern w:val="0"/>
          <w:sz w:val="24"/>
        </w:rPr>
      </w:pPr>
      <w:r w:rsidRPr="00696C2D">
        <w:rPr>
          <w:rFonts w:ascii="Arial" w:hAnsi="Arial" w:cs="SimSun"/>
          <w:snapToGrid w:val="0"/>
          <w:color w:val="000000"/>
          <w:kern w:val="0"/>
          <w:sz w:val="24"/>
        </w:rPr>
        <w:t xml:space="preserve"> </w:t>
      </w:r>
      <w:r w:rsidRPr="00696C2D">
        <w:rPr>
          <w:rFonts w:ascii="Arial" w:hAnsi="Arial" w:cs="SimSun"/>
          <w:color w:val="000000"/>
          <w:kern w:val="0"/>
          <w:sz w:val="24"/>
        </w:rPr>
        <w:t>В китайской арт-журналистике в последние годы появились настораживающие тенденции: во-первых, её смешение с развлекательной журналистикой, во-вторых, её вульгаризация, которая выражается в распространении мещанских или ложных новостей и т.д.</w:t>
      </w:r>
    </w:p>
    <w:p w:rsidR="00EE6FD7" w:rsidRPr="00696C2D" w:rsidRDefault="00EE6FD7" w:rsidP="00EE6FD7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1365" w:hanging="567"/>
        <w:rPr>
          <w:rFonts w:ascii="Arial" w:hAnsi="Arial" w:cs="SimSun"/>
          <w:snapToGrid w:val="0"/>
          <w:color w:val="000000"/>
          <w:kern w:val="0"/>
          <w:sz w:val="24"/>
        </w:rPr>
      </w:pPr>
      <w:r w:rsidRPr="00696C2D">
        <w:rPr>
          <w:rFonts w:ascii="Arial" w:hAnsi="Arial" w:cs="SimSun"/>
          <w:color w:val="000000"/>
          <w:kern w:val="0"/>
          <w:sz w:val="24"/>
        </w:rPr>
        <w:t xml:space="preserve"> Сообщение в арт-журналистике должно сочетать в себе содержательный смысл и увлекательную форму подачи.</w:t>
      </w:r>
    </w:p>
    <w:p w:rsidR="00EE6FD7" w:rsidRPr="00696C2D" w:rsidRDefault="00EE6FD7" w:rsidP="00EE6FD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="1365" w:hanging="567"/>
        <w:rPr>
          <w:rFonts w:ascii="Arial" w:hAnsi="Arial" w:cs="SimSun"/>
          <w:bCs/>
          <w:color w:val="000000"/>
          <w:kern w:val="0"/>
          <w:sz w:val="24"/>
          <w:szCs w:val="24"/>
        </w:rPr>
      </w:pPr>
      <w:r w:rsidRPr="00696C2D">
        <w:rPr>
          <w:rFonts w:ascii="Arial" w:hAnsi="Arial" w:cs="SimSun"/>
          <w:bCs/>
          <w:color w:val="000000"/>
          <w:kern w:val="0"/>
          <w:sz w:val="24"/>
          <w:szCs w:val="24"/>
        </w:rPr>
        <w:t xml:space="preserve"> Арт-журналисты должны не только быть компетентными в области художественного творчества, но и обладать знаниями в области этики и морали, теоретическими и политическими знаниями. </w:t>
      </w:r>
    </w:p>
    <w:p w:rsidR="00EE6FD7" w:rsidRPr="00696C2D" w:rsidRDefault="00EE6FD7" w:rsidP="00EE6FD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="1365" w:hanging="567"/>
        <w:rPr>
          <w:rFonts w:ascii="Arial" w:hAnsi="Arial" w:cs="Times New Roman CYR"/>
          <w:color w:val="000000"/>
          <w:sz w:val="24"/>
          <w:szCs w:val="24"/>
        </w:rPr>
      </w:pPr>
      <w:r w:rsidRPr="00696C2D">
        <w:rPr>
          <w:rFonts w:ascii="Arial" w:hAnsi="Arial" w:cs="SimSun"/>
          <w:bCs/>
          <w:color w:val="000000"/>
          <w:kern w:val="0"/>
          <w:sz w:val="24"/>
          <w:szCs w:val="24"/>
        </w:rPr>
        <w:t xml:space="preserve"> Несмотря на возрастающее значение литературных периодических изданий для современного общества в настоящее время </w:t>
      </w:r>
      <w:r w:rsidRPr="00696C2D">
        <w:rPr>
          <w:rFonts w:ascii="Arial" w:hAnsi="Arial" w:cs="Times New Roman CYR"/>
          <w:color w:val="000000"/>
          <w:sz w:val="24"/>
          <w:szCs w:val="24"/>
        </w:rPr>
        <w:t xml:space="preserve">они оказались в тяжелом </w:t>
      </w:r>
      <w:r w:rsidRPr="00696C2D">
        <w:rPr>
          <w:rFonts w:ascii="Arial" w:hAnsi="Arial" w:cs="SimSun"/>
          <w:bCs/>
          <w:color w:val="000000"/>
          <w:kern w:val="0"/>
          <w:sz w:val="24"/>
          <w:szCs w:val="24"/>
        </w:rPr>
        <w:t xml:space="preserve">экономическом </w:t>
      </w:r>
      <w:r w:rsidRPr="00696C2D">
        <w:rPr>
          <w:rFonts w:ascii="Arial" w:hAnsi="Arial" w:cs="Times New Roman CYR"/>
          <w:color w:val="000000"/>
          <w:sz w:val="24"/>
          <w:szCs w:val="24"/>
        </w:rPr>
        <w:t xml:space="preserve">положении. Необходимой и безусловной предпосылкой успешного преодоления ими этой сложной ситуации является </w:t>
      </w:r>
      <w:r w:rsidRPr="00696C2D">
        <w:rPr>
          <w:rFonts w:ascii="Arial" w:hAnsi="Arial" w:cs="Arial"/>
          <w:color w:val="000000"/>
          <w:sz w:val="24"/>
          <w:szCs w:val="24"/>
        </w:rPr>
        <w:t>чёткое понимание специфики литературных периодических изданий, а также разработка и применение новых стратегий развития, отвечающих современным рыночным условиям.</w:t>
      </w:r>
    </w:p>
    <w:p w:rsidR="00EE6FD7" w:rsidRPr="00C45102" w:rsidRDefault="00EE6FD7" w:rsidP="00EE6FD7">
      <w:pPr>
        <w:autoSpaceDE w:val="0"/>
        <w:autoSpaceDN w:val="0"/>
        <w:adjustRightInd w:val="0"/>
        <w:snapToGrid w:val="0"/>
        <w:ind w:firstLineChars="250" w:firstLine="602"/>
        <w:rPr>
          <w:rFonts w:ascii="Arial" w:hAnsi="Arial" w:cs="Arial CYR"/>
          <w:color w:val="000000"/>
          <w:kern w:val="0"/>
          <w:sz w:val="24"/>
        </w:rPr>
      </w:pPr>
      <w:r w:rsidRPr="00785D63">
        <w:rPr>
          <w:rFonts w:ascii="Arial" w:hAnsi="Arial" w:cs="Arial CYR"/>
          <w:b/>
          <w:bCs/>
          <w:color w:val="000000"/>
          <w:kern w:val="0"/>
          <w:sz w:val="24"/>
        </w:rPr>
        <w:t>Структура</w:t>
      </w:r>
      <w:r w:rsidRPr="00C45102">
        <w:rPr>
          <w:rFonts w:ascii="Arial" w:hAnsi="Arial" w:cs="Arial CYR"/>
          <w:b/>
          <w:bCs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b/>
          <w:bCs/>
          <w:color w:val="000000"/>
          <w:kern w:val="0"/>
          <w:sz w:val="24"/>
        </w:rPr>
        <w:t>работы</w:t>
      </w:r>
      <w:r w:rsidRPr="00C45102">
        <w:rPr>
          <w:rFonts w:ascii="Arial" w:hAnsi="Arial" w:cs="Arial CYR"/>
          <w:b/>
          <w:bCs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подчинена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цели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и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задачам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исследования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. </w:t>
      </w:r>
      <w:r w:rsidRPr="00785D63">
        <w:rPr>
          <w:rFonts w:ascii="Arial" w:hAnsi="Arial" w:cs="Arial CYR"/>
          <w:color w:val="000000"/>
          <w:kern w:val="0"/>
          <w:sz w:val="24"/>
        </w:rPr>
        <w:t>Работа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состоит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из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введения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двух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глав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заключения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списка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использованных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источников</w:t>
      </w:r>
      <w:r w:rsidRPr="00C45102">
        <w:rPr>
          <w:rFonts w:ascii="Arial" w:hAnsi="Arial" w:cs="Arial CYR"/>
          <w:color w:val="000000"/>
          <w:kern w:val="0"/>
          <w:sz w:val="24"/>
        </w:rPr>
        <w:t>.</w:t>
      </w:r>
    </w:p>
    <w:p w:rsidR="00EE6FD7" w:rsidRPr="00C45102" w:rsidRDefault="00EE6FD7" w:rsidP="00EE6FD7">
      <w:pPr>
        <w:autoSpaceDE w:val="0"/>
        <w:autoSpaceDN w:val="0"/>
        <w:adjustRightInd w:val="0"/>
        <w:snapToGrid w:val="0"/>
        <w:ind w:firstLineChars="250" w:firstLine="600"/>
        <w:rPr>
          <w:rFonts w:ascii="Arial" w:hAnsi="Arial" w:cs="Arial CYR" w:hint="eastAsia"/>
          <w:color w:val="000000"/>
          <w:kern w:val="0"/>
          <w:sz w:val="24"/>
        </w:rPr>
      </w:pPr>
      <w:r w:rsidRPr="00785D63">
        <w:rPr>
          <w:rFonts w:ascii="Arial" w:hAnsi="Arial" w:cs="Arial CYR"/>
          <w:color w:val="000000"/>
          <w:kern w:val="0"/>
          <w:sz w:val="24"/>
        </w:rPr>
        <w:lastRenderedPageBreak/>
        <w:t>Во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введении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обозначается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актуальность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работы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ее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научная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новизна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определяются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цель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задачи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объект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и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предмет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исследования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методы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785D63">
        <w:rPr>
          <w:rFonts w:ascii="Arial" w:hAnsi="Arial" w:cs="Arial CYR"/>
          <w:color w:val="000000"/>
          <w:kern w:val="0"/>
          <w:sz w:val="24"/>
        </w:rPr>
        <w:t>теоретическая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и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эмпирическая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785D63">
        <w:rPr>
          <w:rFonts w:ascii="Arial" w:hAnsi="Arial" w:cs="Arial CYR"/>
          <w:color w:val="000000"/>
          <w:kern w:val="0"/>
          <w:sz w:val="24"/>
        </w:rPr>
        <w:t>база</w:t>
      </w:r>
      <w:r w:rsidRPr="00C45102">
        <w:rPr>
          <w:rFonts w:ascii="Arial" w:hAnsi="Arial" w:cs="Arial CYR"/>
          <w:color w:val="000000"/>
          <w:kern w:val="0"/>
          <w:sz w:val="24"/>
        </w:rPr>
        <w:t>.</w:t>
      </w:r>
    </w:p>
    <w:p w:rsidR="00EE6FD7" w:rsidRPr="00250601" w:rsidRDefault="00EE6FD7" w:rsidP="00EE6FD7">
      <w:pPr>
        <w:pStyle w:val="a3"/>
        <w:autoSpaceDE w:val="0"/>
        <w:autoSpaceDN w:val="0"/>
        <w:adjustRightInd w:val="0"/>
        <w:snapToGrid w:val="0"/>
        <w:ind w:firstLineChars="294" w:firstLine="706"/>
        <w:rPr>
          <w:rFonts w:ascii="Arial" w:hAnsi="Arial" w:cs="SimSun"/>
          <w:bCs/>
          <w:color w:val="000000"/>
          <w:kern w:val="0"/>
          <w:sz w:val="24"/>
          <w:szCs w:val="24"/>
        </w:rPr>
      </w:pPr>
      <w:r w:rsidRPr="00250601">
        <w:rPr>
          <w:rFonts w:ascii="Arial" w:hAnsi="Arial" w:cs="SimSun"/>
          <w:bCs/>
          <w:color w:val="000000"/>
          <w:kern w:val="0"/>
          <w:sz w:val="24"/>
          <w:szCs w:val="24"/>
        </w:rPr>
        <w:t xml:space="preserve">В первой главе описывается состояние арт-журналистики Китая на сегодняшний день, сравнивается ее современное состояние с различными историческими периодами, дается краткая характеристика, описание функций, проблем и перспектив развития. </w:t>
      </w:r>
    </w:p>
    <w:p w:rsidR="00EE6FD7" w:rsidRPr="00250601" w:rsidRDefault="00EE6FD7" w:rsidP="00EE6FD7">
      <w:pPr>
        <w:pStyle w:val="a3"/>
        <w:autoSpaceDE w:val="0"/>
        <w:autoSpaceDN w:val="0"/>
        <w:adjustRightInd w:val="0"/>
        <w:snapToGrid w:val="0"/>
        <w:ind w:firstLineChars="294" w:firstLine="706"/>
        <w:rPr>
          <w:rFonts w:ascii="Arial" w:hAnsi="Arial" w:cs="SimSun"/>
          <w:bCs/>
          <w:color w:val="000000"/>
          <w:kern w:val="0"/>
          <w:sz w:val="24"/>
          <w:szCs w:val="24"/>
        </w:rPr>
      </w:pPr>
      <w:r w:rsidRPr="00250601">
        <w:rPr>
          <w:rFonts w:ascii="Arial" w:hAnsi="Arial" w:cs="SimSun"/>
          <w:bCs/>
          <w:color w:val="000000"/>
          <w:kern w:val="0"/>
          <w:sz w:val="24"/>
          <w:szCs w:val="24"/>
        </w:rPr>
        <w:t xml:space="preserve">Во второй главе отображено нынешнее состояние литературных периодических изданий Китая: их значение в современном обществе и причина изменения стратегии их развития на литературном рынке. </w:t>
      </w:r>
    </w:p>
    <w:p w:rsidR="00EE6FD7" w:rsidRPr="00C45102" w:rsidRDefault="00EE6FD7" w:rsidP="00EE6FD7">
      <w:pPr>
        <w:autoSpaceDE w:val="0"/>
        <w:autoSpaceDN w:val="0"/>
        <w:adjustRightInd w:val="0"/>
        <w:snapToGrid w:val="0"/>
        <w:ind w:firstLineChars="294" w:firstLine="706"/>
        <w:rPr>
          <w:rFonts w:ascii="Arial" w:hAnsi="Arial" w:cs="Arial CYR"/>
          <w:color w:val="000000"/>
          <w:kern w:val="0"/>
          <w:sz w:val="24"/>
        </w:rPr>
      </w:pPr>
      <w:r w:rsidRPr="00250601">
        <w:rPr>
          <w:rFonts w:ascii="Arial" w:hAnsi="Arial" w:cs="Arial CYR"/>
          <w:color w:val="000000"/>
          <w:kern w:val="0"/>
          <w:sz w:val="24"/>
        </w:rPr>
        <w:t>В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250601">
        <w:rPr>
          <w:rFonts w:ascii="Arial" w:hAnsi="Arial" w:cs="Arial CYR"/>
          <w:color w:val="000000"/>
          <w:kern w:val="0"/>
          <w:sz w:val="24"/>
        </w:rPr>
        <w:t>заключении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250601">
        <w:rPr>
          <w:rFonts w:ascii="Arial" w:hAnsi="Arial" w:cs="Arial CYR"/>
          <w:color w:val="000000"/>
          <w:kern w:val="0"/>
          <w:sz w:val="24"/>
        </w:rPr>
        <w:t>подводятся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250601">
        <w:rPr>
          <w:rFonts w:ascii="Arial" w:hAnsi="Arial" w:cs="Arial CYR"/>
          <w:color w:val="000000"/>
          <w:kern w:val="0"/>
          <w:sz w:val="24"/>
        </w:rPr>
        <w:t>итоги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250601">
        <w:rPr>
          <w:rFonts w:ascii="Arial" w:hAnsi="Arial" w:cs="Arial CYR"/>
          <w:color w:val="000000"/>
          <w:kern w:val="0"/>
          <w:sz w:val="24"/>
        </w:rPr>
        <w:t>исследования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, </w:t>
      </w:r>
      <w:r w:rsidRPr="00250601">
        <w:rPr>
          <w:rFonts w:ascii="Arial" w:hAnsi="Arial" w:cs="Arial CYR"/>
          <w:color w:val="000000"/>
          <w:kern w:val="0"/>
          <w:sz w:val="24"/>
        </w:rPr>
        <w:t>формулируются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250601">
        <w:rPr>
          <w:rFonts w:ascii="Arial" w:hAnsi="Arial" w:cs="Arial CYR"/>
          <w:color w:val="000000"/>
          <w:kern w:val="0"/>
          <w:sz w:val="24"/>
        </w:rPr>
        <w:t>основные</w:t>
      </w:r>
      <w:r w:rsidRPr="00C45102">
        <w:rPr>
          <w:rFonts w:ascii="Arial" w:hAnsi="Arial" w:cs="Arial CYR"/>
          <w:color w:val="000000"/>
          <w:kern w:val="0"/>
          <w:sz w:val="24"/>
        </w:rPr>
        <w:t xml:space="preserve"> </w:t>
      </w:r>
      <w:r w:rsidRPr="00250601">
        <w:rPr>
          <w:rFonts w:ascii="Arial" w:hAnsi="Arial" w:cs="Arial CYR"/>
          <w:color w:val="000000"/>
          <w:kern w:val="0"/>
          <w:sz w:val="24"/>
        </w:rPr>
        <w:t>выводы</w:t>
      </w:r>
      <w:r w:rsidRPr="00C45102">
        <w:rPr>
          <w:rFonts w:ascii="Arial" w:hAnsi="Arial" w:cs="Arial CYR"/>
          <w:color w:val="000000"/>
          <w:kern w:val="0"/>
          <w:sz w:val="24"/>
        </w:rPr>
        <w:t>.</w:t>
      </w:r>
    </w:p>
    <w:p w:rsidR="0096599D" w:rsidRDefault="0096599D"/>
    <w:sectPr w:rsidR="0096599D" w:rsidSect="00B572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518"/>
    <w:multiLevelType w:val="hybridMultilevel"/>
    <w:tmpl w:val="95BA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EE6FD7"/>
    <w:rsid w:val="0000397D"/>
    <w:rsid w:val="00007164"/>
    <w:rsid w:val="00011F80"/>
    <w:rsid w:val="00016226"/>
    <w:rsid w:val="0001793B"/>
    <w:rsid w:val="00022DB3"/>
    <w:rsid w:val="000369BA"/>
    <w:rsid w:val="000436F9"/>
    <w:rsid w:val="00043AF8"/>
    <w:rsid w:val="00071190"/>
    <w:rsid w:val="00082565"/>
    <w:rsid w:val="00096B40"/>
    <w:rsid w:val="000A1012"/>
    <w:rsid w:val="000A13B8"/>
    <w:rsid w:val="000A338E"/>
    <w:rsid w:val="000B1D05"/>
    <w:rsid w:val="000B64E8"/>
    <w:rsid w:val="000D54D3"/>
    <w:rsid w:val="000D6AD5"/>
    <w:rsid w:val="000E1A3D"/>
    <w:rsid w:val="000E2737"/>
    <w:rsid w:val="000E41D3"/>
    <w:rsid w:val="000E45D8"/>
    <w:rsid w:val="000F0CD4"/>
    <w:rsid w:val="000F5CEF"/>
    <w:rsid w:val="00105661"/>
    <w:rsid w:val="00115F17"/>
    <w:rsid w:val="00117D47"/>
    <w:rsid w:val="00170151"/>
    <w:rsid w:val="00174E66"/>
    <w:rsid w:val="001754B5"/>
    <w:rsid w:val="00175619"/>
    <w:rsid w:val="00180709"/>
    <w:rsid w:val="001877F3"/>
    <w:rsid w:val="00187F92"/>
    <w:rsid w:val="00195203"/>
    <w:rsid w:val="001A121D"/>
    <w:rsid w:val="001A24C0"/>
    <w:rsid w:val="001A2F04"/>
    <w:rsid w:val="001A59F3"/>
    <w:rsid w:val="001B2696"/>
    <w:rsid w:val="001B70F9"/>
    <w:rsid w:val="001C3AC8"/>
    <w:rsid w:val="001C50C5"/>
    <w:rsid w:val="001F5270"/>
    <w:rsid w:val="00201415"/>
    <w:rsid w:val="00222ADB"/>
    <w:rsid w:val="00226569"/>
    <w:rsid w:val="0023528D"/>
    <w:rsid w:val="00236404"/>
    <w:rsid w:val="0024554E"/>
    <w:rsid w:val="002474E3"/>
    <w:rsid w:val="00253B73"/>
    <w:rsid w:val="002548F2"/>
    <w:rsid w:val="00257F73"/>
    <w:rsid w:val="00274E56"/>
    <w:rsid w:val="00293C95"/>
    <w:rsid w:val="002A59DA"/>
    <w:rsid w:val="002A680E"/>
    <w:rsid w:val="002C2CA4"/>
    <w:rsid w:val="002C4A9F"/>
    <w:rsid w:val="002C7DE4"/>
    <w:rsid w:val="002E6CD2"/>
    <w:rsid w:val="002E769E"/>
    <w:rsid w:val="002F1EB3"/>
    <w:rsid w:val="002F2E86"/>
    <w:rsid w:val="00304ECB"/>
    <w:rsid w:val="00314C7B"/>
    <w:rsid w:val="00321C0C"/>
    <w:rsid w:val="00323065"/>
    <w:rsid w:val="00330C80"/>
    <w:rsid w:val="00334D4C"/>
    <w:rsid w:val="00334E89"/>
    <w:rsid w:val="00346285"/>
    <w:rsid w:val="00350AC6"/>
    <w:rsid w:val="0036086F"/>
    <w:rsid w:val="00374F8D"/>
    <w:rsid w:val="003846AD"/>
    <w:rsid w:val="003878A4"/>
    <w:rsid w:val="003B01EC"/>
    <w:rsid w:val="003B1CFD"/>
    <w:rsid w:val="003B43B2"/>
    <w:rsid w:val="003D6E60"/>
    <w:rsid w:val="003E4917"/>
    <w:rsid w:val="003E5D9B"/>
    <w:rsid w:val="003E76ED"/>
    <w:rsid w:val="003F489B"/>
    <w:rsid w:val="0041682D"/>
    <w:rsid w:val="00416CC1"/>
    <w:rsid w:val="00425511"/>
    <w:rsid w:val="00427C25"/>
    <w:rsid w:val="00431E16"/>
    <w:rsid w:val="00435C2A"/>
    <w:rsid w:val="0044217E"/>
    <w:rsid w:val="004524F5"/>
    <w:rsid w:val="00452E6D"/>
    <w:rsid w:val="00456729"/>
    <w:rsid w:val="00460A0A"/>
    <w:rsid w:val="00466DE5"/>
    <w:rsid w:val="0049713C"/>
    <w:rsid w:val="00497323"/>
    <w:rsid w:val="004B45F5"/>
    <w:rsid w:val="004C35B5"/>
    <w:rsid w:val="004D035B"/>
    <w:rsid w:val="004D39E5"/>
    <w:rsid w:val="004D636F"/>
    <w:rsid w:val="004F5F21"/>
    <w:rsid w:val="00501059"/>
    <w:rsid w:val="005039B0"/>
    <w:rsid w:val="00521A36"/>
    <w:rsid w:val="00525300"/>
    <w:rsid w:val="00536AB3"/>
    <w:rsid w:val="00537187"/>
    <w:rsid w:val="00540726"/>
    <w:rsid w:val="00546DA5"/>
    <w:rsid w:val="0058154B"/>
    <w:rsid w:val="00587A6F"/>
    <w:rsid w:val="005E039A"/>
    <w:rsid w:val="005E1CDA"/>
    <w:rsid w:val="005F049F"/>
    <w:rsid w:val="00617675"/>
    <w:rsid w:val="0063119E"/>
    <w:rsid w:val="0064128E"/>
    <w:rsid w:val="00643D49"/>
    <w:rsid w:val="006463E0"/>
    <w:rsid w:val="00652D92"/>
    <w:rsid w:val="00670EB0"/>
    <w:rsid w:val="00673C34"/>
    <w:rsid w:val="006771F4"/>
    <w:rsid w:val="00677B7A"/>
    <w:rsid w:val="00682609"/>
    <w:rsid w:val="006936C3"/>
    <w:rsid w:val="00693BAC"/>
    <w:rsid w:val="006A2CA5"/>
    <w:rsid w:val="006B3C0A"/>
    <w:rsid w:val="006B51BF"/>
    <w:rsid w:val="006B5D18"/>
    <w:rsid w:val="006C7F74"/>
    <w:rsid w:val="006D2AF6"/>
    <w:rsid w:val="006D3ECF"/>
    <w:rsid w:val="006D73AD"/>
    <w:rsid w:val="006E0F43"/>
    <w:rsid w:val="006E6435"/>
    <w:rsid w:val="006E68E2"/>
    <w:rsid w:val="006F6C80"/>
    <w:rsid w:val="00703101"/>
    <w:rsid w:val="00711D08"/>
    <w:rsid w:val="00713A30"/>
    <w:rsid w:val="00716796"/>
    <w:rsid w:val="0071741B"/>
    <w:rsid w:val="00725A1D"/>
    <w:rsid w:val="00725D9A"/>
    <w:rsid w:val="0073365C"/>
    <w:rsid w:val="007339A2"/>
    <w:rsid w:val="00746E77"/>
    <w:rsid w:val="00750467"/>
    <w:rsid w:val="007506C5"/>
    <w:rsid w:val="0075073F"/>
    <w:rsid w:val="00753D4A"/>
    <w:rsid w:val="007645A6"/>
    <w:rsid w:val="007730F2"/>
    <w:rsid w:val="00773E53"/>
    <w:rsid w:val="00784C9B"/>
    <w:rsid w:val="00791D20"/>
    <w:rsid w:val="00794E78"/>
    <w:rsid w:val="00795AC2"/>
    <w:rsid w:val="007A0BB1"/>
    <w:rsid w:val="007C3077"/>
    <w:rsid w:val="007C60C3"/>
    <w:rsid w:val="007D622B"/>
    <w:rsid w:val="007F690B"/>
    <w:rsid w:val="00803902"/>
    <w:rsid w:val="00811DC4"/>
    <w:rsid w:val="00816729"/>
    <w:rsid w:val="00850A7D"/>
    <w:rsid w:val="00865D54"/>
    <w:rsid w:val="008676F1"/>
    <w:rsid w:val="00872FAA"/>
    <w:rsid w:val="00876D0F"/>
    <w:rsid w:val="008777CE"/>
    <w:rsid w:val="00886AB7"/>
    <w:rsid w:val="008A3354"/>
    <w:rsid w:val="008B41CD"/>
    <w:rsid w:val="008C087E"/>
    <w:rsid w:val="008D0339"/>
    <w:rsid w:val="008D500F"/>
    <w:rsid w:val="008E17AC"/>
    <w:rsid w:val="00910B5E"/>
    <w:rsid w:val="00913287"/>
    <w:rsid w:val="00917036"/>
    <w:rsid w:val="0092168C"/>
    <w:rsid w:val="00921703"/>
    <w:rsid w:val="00930CE1"/>
    <w:rsid w:val="00932E23"/>
    <w:rsid w:val="00940D2B"/>
    <w:rsid w:val="00950FEB"/>
    <w:rsid w:val="009601EA"/>
    <w:rsid w:val="009626C9"/>
    <w:rsid w:val="0096599D"/>
    <w:rsid w:val="0097172F"/>
    <w:rsid w:val="00971B11"/>
    <w:rsid w:val="00975325"/>
    <w:rsid w:val="00975489"/>
    <w:rsid w:val="00990F79"/>
    <w:rsid w:val="00996E1C"/>
    <w:rsid w:val="009A7316"/>
    <w:rsid w:val="009D71C4"/>
    <w:rsid w:val="009E098C"/>
    <w:rsid w:val="00A032A5"/>
    <w:rsid w:val="00A033A8"/>
    <w:rsid w:val="00A03703"/>
    <w:rsid w:val="00A043BD"/>
    <w:rsid w:val="00A0710D"/>
    <w:rsid w:val="00A120AE"/>
    <w:rsid w:val="00A241EC"/>
    <w:rsid w:val="00A307CB"/>
    <w:rsid w:val="00A40229"/>
    <w:rsid w:val="00A44941"/>
    <w:rsid w:val="00A45987"/>
    <w:rsid w:val="00A56D3D"/>
    <w:rsid w:val="00A700FB"/>
    <w:rsid w:val="00A75C04"/>
    <w:rsid w:val="00A87A1E"/>
    <w:rsid w:val="00A919CA"/>
    <w:rsid w:val="00AA64E3"/>
    <w:rsid w:val="00AD10D9"/>
    <w:rsid w:val="00AD4DB3"/>
    <w:rsid w:val="00AE20BB"/>
    <w:rsid w:val="00AE7305"/>
    <w:rsid w:val="00B11D92"/>
    <w:rsid w:val="00B30BA8"/>
    <w:rsid w:val="00B31A66"/>
    <w:rsid w:val="00B31AFF"/>
    <w:rsid w:val="00B3476B"/>
    <w:rsid w:val="00B35BA9"/>
    <w:rsid w:val="00B5652B"/>
    <w:rsid w:val="00B61BB0"/>
    <w:rsid w:val="00B63D57"/>
    <w:rsid w:val="00B73453"/>
    <w:rsid w:val="00B74618"/>
    <w:rsid w:val="00B8334C"/>
    <w:rsid w:val="00BA4838"/>
    <w:rsid w:val="00BC0724"/>
    <w:rsid w:val="00BC4671"/>
    <w:rsid w:val="00BC4CF2"/>
    <w:rsid w:val="00BC6C38"/>
    <w:rsid w:val="00BD0D5C"/>
    <w:rsid w:val="00BE6AD4"/>
    <w:rsid w:val="00BF6612"/>
    <w:rsid w:val="00C00EAC"/>
    <w:rsid w:val="00C2546F"/>
    <w:rsid w:val="00C25507"/>
    <w:rsid w:val="00C25AC6"/>
    <w:rsid w:val="00C263C8"/>
    <w:rsid w:val="00C32966"/>
    <w:rsid w:val="00C52A79"/>
    <w:rsid w:val="00C603D9"/>
    <w:rsid w:val="00C61D70"/>
    <w:rsid w:val="00C724AC"/>
    <w:rsid w:val="00C7303E"/>
    <w:rsid w:val="00CA4DAC"/>
    <w:rsid w:val="00CA57E1"/>
    <w:rsid w:val="00CC0943"/>
    <w:rsid w:val="00CC4D36"/>
    <w:rsid w:val="00CD7324"/>
    <w:rsid w:val="00CE0B3C"/>
    <w:rsid w:val="00CE1301"/>
    <w:rsid w:val="00CE7A8B"/>
    <w:rsid w:val="00CF20FC"/>
    <w:rsid w:val="00CF5F41"/>
    <w:rsid w:val="00D03B4E"/>
    <w:rsid w:val="00D2130F"/>
    <w:rsid w:val="00D316ED"/>
    <w:rsid w:val="00D35BC5"/>
    <w:rsid w:val="00D508DF"/>
    <w:rsid w:val="00D57201"/>
    <w:rsid w:val="00D606B9"/>
    <w:rsid w:val="00D61BDB"/>
    <w:rsid w:val="00D74791"/>
    <w:rsid w:val="00DA2B7B"/>
    <w:rsid w:val="00DA41C9"/>
    <w:rsid w:val="00DA5CF8"/>
    <w:rsid w:val="00DA6631"/>
    <w:rsid w:val="00DA7202"/>
    <w:rsid w:val="00DB01BC"/>
    <w:rsid w:val="00DB1316"/>
    <w:rsid w:val="00DB6306"/>
    <w:rsid w:val="00DD112E"/>
    <w:rsid w:val="00DD5C47"/>
    <w:rsid w:val="00DD7C84"/>
    <w:rsid w:val="00DF5749"/>
    <w:rsid w:val="00E03C84"/>
    <w:rsid w:val="00E101F0"/>
    <w:rsid w:val="00E274D7"/>
    <w:rsid w:val="00E36838"/>
    <w:rsid w:val="00E40555"/>
    <w:rsid w:val="00E44978"/>
    <w:rsid w:val="00E52D3E"/>
    <w:rsid w:val="00E62EE8"/>
    <w:rsid w:val="00E72746"/>
    <w:rsid w:val="00E809E8"/>
    <w:rsid w:val="00E82BFE"/>
    <w:rsid w:val="00E878EC"/>
    <w:rsid w:val="00E96DDB"/>
    <w:rsid w:val="00EA0886"/>
    <w:rsid w:val="00EA17F9"/>
    <w:rsid w:val="00EB0892"/>
    <w:rsid w:val="00EC1FF4"/>
    <w:rsid w:val="00EC72E2"/>
    <w:rsid w:val="00ED1B85"/>
    <w:rsid w:val="00ED4B04"/>
    <w:rsid w:val="00EE2678"/>
    <w:rsid w:val="00EE6FD7"/>
    <w:rsid w:val="00EF42B4"/>
    <w:rsid w:val="00EF4B36"/>
    <w:rsid w:val="00F125AE"/>
    <w:rsid w:val="00F133C1"/>
    <w:rsid w:val="00F343BC"/>
    <w:rsid w:val="00F441F3"/>
    <w:rsid w:val="00F50823"/>
    <w:rsid w:val="00F531AC"/>
    <w:rsid w:val="00F54A27"/>
    <w:rsid w:val="00F56393"/>
    <w:rsid w:val="00F60B89"/>
    <w:rsid w:val="00F61DCC"/>
    <w:rsid w:val="00F65B7C"/>
    <w:rsid w:val="00F66CE6"/>
    <w:rsid w:val="00F726B6"/>
    <w:rsid w:val="00F76A3E"/>
    <w:rsid w:val="00F86295"/>
    <w:rsid w:val="00F936D2"/>
    <w:rsid w:val="00F94131"/>
    <w:rsid w:val="00FA2448"/>
    <w:rsid w:val="00FB53AB"/>
    <w:rsid w:val="00FB69C3"/>
    <w:rsid w:val="00FC0E16"/>
    <w:rsid w:val="00FD4C5A"/>
    <w:rsid w:val="00FE0D5D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D7"/>
    <w:pPr>
      <w:widowControl w:val="0"/>
      <w:spacing w:line="240" w:lineRule="auto"/>
    </w:pPr>
    <w:rPr>
      <w:rFonts w:eastAsia="SimSu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6FD7"/>
    <w:rPr>
      <w:rFonts w:ascii="SimSun" w:hAnsi="Courier New" w:cs="Courier New"/>
      <w:szCs w:val="21"/>
    </w:rPr>
  </w:style>
  <w:style w:type="character" w:customStyle="1" w:styleId="a4">
    <w:name w:val="Текст Знак"/>
    <w:basedOn w:val="a0"/>
    <w:link w:val="a3"/>
    <w:rsid w:val="00EE6FD7"/>
    <w:rPr>
      <w:rFonts w:ascii="SimSun" w:eastAsia="SimSun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2016-05-17T16:22:00Z</dcterms:created>
  <dcterms:modified xsi:type="dcterms:W3CDTF">2016-05-17T16:22:00Z</dcterms:modified>
</cp:coreProperties>
</file>