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20" w:rsidRPr="00122F5D" w:rsidRDefault="00B76720" w:rsidP="00ED2EC9">
      <w:pPr>
        <w:spacing w:line="23" w:lineRule="atLeast"/>
        <w:ind w:firstLine="360"/>
        <w:jc w:val="center"/>
        <w:rPr>
          <w:rFonts w:ascii="Arial" w:hAnsi="Arial" w:cs="Arial"/>
          <w:b/>
        </w:rPr>
      </w:pPr>
      <w:r w:rsidRPr="00122F5D">
        <w:rPr>
          <w:rFonts w:ascii="Arial" w:hAnsi="Arial" w:cs="Arial"/>
          <w:b/>
        </w:rPr>
        <w:t>Аннотация магистерской диссертации</w:t>
      </w:r>
    </w:p>
    <w:p w:rsidR="00B76720" w:rsidRPr="00122F5D" w:rsidRDefault="00E3399F" w:rsidP="00ED2EC9">
      <w:pPr>
        <w:spacing w:line="23" w:lineRule="atLeast"/>
        <w:ind w:firstLine="360"/>
        <w:jc w:val="center"/>
        <w:rPr>
          <w:rFonts w:ascii="Arial" w:hAnsi="Arial" w:cs="Arial"/>
          <w:b/>
        </w:rPr>
      </w:pPr>
      <w:proofErr w:type="spellStart"/>
      <w:r>
        <w:rPr>
          <w:rFonts w:ascii="Arial" w:hAnsi="Arial" w:cs="Arial"/>
          <w:b/>
        </w:rPr>
        <w:t>Газенкампф</w:t>
      </w:r>
      <w:proofErr w:type="spellEnd"/>
      <w:r>
        <w:rPr>
          <w:rFonts w:ascii="Arial" w:hAnsi="Arial" w:cs="Arial"/>
          <w:b/>
        </w:rPr>
        <w:t xml:space="preserve"> Алёны Викторовны</w:t>
      </w:r>
    </w:p>
    <w:p w:rsidR="00B76720" w:rsidRDefault="00B76720" w:rsidP="00ED2EC9">
      <w:pPr>
        <w:spacing w:line="23" w:lineRule="atLeast"/>
        <w:ind w:firstLine="360"/>
        <w:jc w:val="center"/>
        <w:rPr>
          <w:rFonts w:ascii="Arial" w:hAnsi="Arial" w:cs="Arial"/>
          <w:b/>
        </w:rPr>
      </w:pPr>
      <w:r w:rsidRPr="00122F5D">
        <w:rPr>
          <w:rFonts w:ascii="Arial" w:hAnsi="Arial" w:cs="Arial"/>
          <w:b/>
        </w:rPr>
        <w:t>«</w:t>
      </w:r>
      <w:r w:rsidR="00E3399F" w:rsidRPr="00E3399F">
        <w:rPr>
          <w:rFonts w:ascii="Arial" w:hAnsi="Arial" w:cs="Arial"/>
          <w:b/>
        </w:rPr>
        <w:t>Методы и формы подачи информации в научно-популярных программах канала «</w:t>
      </w:r>
      <w:proofErr w:type="spellStart"/>
      <w:r w:rsidR="00E3399F" w:rsidRPr="00E3399F">
        <w:rPr>
          <w:rFonts w:ascii="Arial" w:hAnsi="Arial" w:cs="Arial"/>
          <w:b/>
        </w:rPr>
        <w:t>Discovery</w:t>
      </w:r>
      <w:proofErr w:type="spellEnd"/>
      <w:r w:rsidRPr="00122F5D">
        <w:rPr>
          <w:rFonts w:ascii="Arial" w:hAnsi="Arial" w:cs="Arial"/>
          <w:b/>
        </w:rPr>
        <w:t>»</w:t>
      </w:r>
    </w:p>
    <w:p w:rsidR="00B76720" w:rsidRPr="0033681C" w:rsidRDefault="00B76720" w:rsidP="00ED2EC9">
      <w:pPr>
        <w:spacing w:line="23" w:lineRule="atLeast"/>
        <w:ind w:firstLine="360"/>
        <w:jc w:val="center"/>
        <w:rPr>
          <w:rFonts w:ascii="Arial" w:hAnsi="Arial" w:cs="Arial"/>
          <w:b/>
        </w:rPr>
      </w:pPr>
      <w:r w:rsidRPr="00122F5D">
        <w:rPr>
          <w:rFonts w:ascii="Arial" w:hAnsi="Arial" w:cs="Arial"/>
          <w:b/>
        </w:rPr>
        <w:t>Н</w:t>
      </w:r>
      <w:r w:rsidRPr="0033681C">
        <w:rPr>
          <w:rFonts w:ascii="Arial" w:hAnsi="Arial" w:cs="Arial"/>
          <w:b/>
        </w:rPr>
        <w:t xml:space="preserve">. </w:t>
      </w:r>
      <w:r w:rsidRPr="00122F5D">
        <w:rPr>
          <w:rFonts w:ascii="Arial" w:hAnsi="Arial" w:cs="Arial"/>
          <w:b/>
        </w:rPr>
        <w:t>рук</w:t>
      </w:r>
      <w:r w:rsidRPr="0033681C">
        <w:rPr>
          <w:rFonts w:ascii="Arial" w:hAnsi="Arial" w:cs="Arial"/>
          <w:b/>
        </w:rPr>
        <w:t xml:space="preserve">. – </w:t>
      </w:r>
      <w:proofErr w:type="spellStart"/>
      <w:r w:rsidRPr="00122F5D">
        <w:rPr>
          <w:rFonts w:ascii="Arial" w:hAnsi="Arial" w:cs="Arial"/>
          <w:b/>
        </w:rPr>
        <w:t>Ущиповский</w:t>
      </w:r>
      <w:proofErr w:type="spellEnd"/>
      <w:r w:rsidRPr="0033681C">
        <w:rPr>
          <w:rFonts w:ascii="Arial" w:hAnsi="Arial" w:cs="Arial"/>
          <w:b/>
        </w:rPr>
        <w:t xml:space="preserve"> </w:t>
      </w:r>
      <w:r w:rsidRPr="00122F5D">
        <w:rPr>
          <w:rFonts w:ascii="Arial" w:hAnsi="Arial" w:cs="Arial"/>
          <w:b/>
        </w:rPr>
        <w:t>Сергей</w:t>
      </w:r>
      <w:r w:rsidRPr="0033681C">
        <w:rPr>
          <w:rFonts w:ascii="Arial" w:hAnsi="Arial" w:cs="Arial"/>
          <w:b/>
        </w:rPr>
        <w:t xml:space="preserve"> </w:t>
      </w:r>
      <w:r w:rsidRPr="00122F5D">
        <w:rPr>
          <w:rFonts w:ascii="Arial" w:hAnsi="Arial" w:cs="Arial"/>
          <w:b/>
        </w:rPr>
        <w:t>Николаевич</w:t>
      </w:r>
      <w:r w:rsidRPr="0033681C">
        <w:rPr>
          <w:rFonts w:ascii="Arial" w:hAnsi="Arial" w:cs="Arial"/>
          <w:b/>
        </w:rPr>
        <w:t xml:space="preserve">, </w:t>
      </w:r>
      <w:r w:rsidRPr="00122F5D">
        <w:rPr>
          <w:rFonts w:ascii="Arial" w:hAnsi="Arial" w:cs="Arial"/>
          <w:b/>
        </w:rPr>
        <w:t>канд</w:t>
      </w:r>
      <w:r w:rsidRPr="0033681C">
        <w:rPr>
          <w:rFonts w:ascii="Arial" w:hAnsi="Arial" w:cs="Arial"/>
          <w:b/>
        </w:rPr>
        <w:t xml:space="preserve">. </w:t>
      </w:r>
      <w:proofErr w:type="spellStart"/>
      <w:r w:rsidRPr="00122F5D">
        <w:rPr>
          <w:rFonts w:ascii="Arial" w:hAnsi="Arial" w:cs="Arial"/>
          <w:b/>
        </w:rPr>
        <w:t>филол</w:t>
      </w:r>
      <w:proofErr w:type="spellEnd"/>
      <w:r w:rsidRPr="0033681C">
        <w:rPr>
          <w:rFonts w:ascii="Arial" w:hAnsi="Arial" w:cs="Arial"/>
          <w:b/>
        </w:rPr>
        <w:t xml:space="preserve">. </w:t>
      </w:r>
      <w:r w:rsidRPr="00122F5D">
        <w:rPr>
          <w:rFonts w:ascii="Arial" w:hAnsi="Arial" w:cs="Arial"/>
          <w:b/>
        </w:rPr>
        <w:t>наук</w:t>
      </w:r>
      <w:r w:rsidRPr="0033681C">
        <w:rPr>
          <w:rFonts w:ascii="Arial" w:hAnsi="Arial" w:cs="Arial"/>
          <w:b/>
        </w:rPr>
        <w:t xml:space="preserve">, </w:t>
      </w:r>
      <w:r w:rsidRPr="00122F5D">
        <w:rPr>
          <w:rFonts w:ascii="Arial" w:hAnsi="Arial" w:cs="Arial"/>
          <w:b/>
        </w:rPr>
        <w:t>доцент</w:t>
      </w:r>
    </w:p>
    <w:p w:rsidR="00B76720" w:rsidRPr="00122F5D" w:rsidRDefault="000C3025" w:rsidP="00ED2EC9">
      <w:pPr>
        <w:spacing w:line="23" w:lineRule="atLeast"/>
        <w:ind w:firstLine="360"/>
        <w:jc w:val="center"/>
        <w:rPr>
          <w:rFonts w:ascii="Arial" w:hAnsi="Arial" w:cs="Arial"/>
          <w:b/>
        </w:rPr>
      </w:pPr>
      <w:r>
        <w:rPr>
          <w:rFonts w:ascii="Arial" w:hAnsi="Arial" w:cs="Arial"/>
          <w:b/>
        </w:rPr>
        <w:t xml:space="preserve">Профиль: </w:t>
      </w:r>
      <w:r w:rsidR="00E3399F">
        <w:rPr>
          <w:rFonts w:ascii="Arial" w:hAnsi="Arial" w:cs="Arial"/>
          <w:b/>
        </w:rPr>
        <w:t>«Научно-популярная</w:t>
      </w:r>
      <w:r w:rsidR="00B76720" w:rsidRPr="00122F5D">
        <w:rPr>
          <w:rFonts w:ascii="Arial" w:hAnsi="Arial" w:cs="Arial"/>
          <w:b/>
        </w:rPr>
        <w:t xml:space="preserve"> журналистика»</w:t>
      </w:r>
    </w:p>
    <w:p w:rsidR="00B76720" w:rsidRPr="00122F5D" w:rsidRDefault="00B76720" w:rsidP="00ED2EC9">
      <w:pPr>
        <w:spacing w:line="23" w:lineRule="atLeast"/>
        <w:ind w:firstLine="360"/>
        <w:jc w:val="both"/>
        <w:rPr>
          <w:rFonts w:ascii="Arial" w:hAnsi="Arial" w:cs="Arial"/>
          <w:b/>
        </w:rPr>
      </w:pPr>
    </w:p>
    <w:p w:rsidR="00B76720" w:rsidRPr="000C3025" w:rsidRDefault="00B76720" w:rsidP="000C3025">
      <w:pPr>
        <w:spacing w:line="23" w:lineRule="atLeast"/>
        <w:ind w:firstLine="709"/>
        <w:jc w:val="both"/>
        <w:rPr>
          <w:rFonts w:ascii="Arial" w:hAnsi="Arial" w:cs="Arial"/>
        </w:rPr>
      </w:pPr>
      <w:r w:rsidRPr="000C3025">
        <w:rPr>
          <w:rFonts w:ascii="Arial" w:hAnsi="Arial" w:cs="Arial"/>
          <w:b/>
        </w:rPr>
        <w:t xml:space="preserve">Ключевые слова: </w:t>
      </w:r>
      <w:r w:rsidR="000C3025" w:rsidRPr="000C3025">
        <w:rPr>
          <w:rFonts w:ascii="Arial" w:hAnsi="Arial" w:cs="Arial"/>
        </w:rPr>
        <w:t>“</w:t>
      </w:r>
      <w:r w:rsidR="00E3399F" w:rsidRPr="000C3025">
        <w:rPr>
          <w:rFonts w:ascii="Arial" w:hAnsi="Arial" w:cs="Arial"/>
          <w:lang w:val="en-US"/>
        </w:rPr>
        <w:t>Discovery</w:t>
      </w:r>
      <w:r w:rsidR="00E3399F" w:rsidRPr="000C3025">
        <w:rPr>
          <w:rFonts w:ascii="Arial" w:hAnsi="Arial" w:cs="Arial"/>
        </w:rPr>
        <w:t xml:space="preserve"> </w:t>
      </w:r>
      <w:r w:rsidR="00E3399F" w:rsidRPr="000C3025">
        <w:rPr>
          <w:rFonts w:ascii="Arial" w:hAnsi="Arial" w:cs="Arial"/>
          <w:lang w:val="en-US"/>
        </w:rPr>
        <w:t>Channel</w:t>
      </w:r>
      <w:r w:rsidR="000C3025" w:rsidRPr="000C3025">
        <w:rPr>
          <w:rFonts w:ascii="Arial" w:hAnsi="Arial" w:cs="Arial"/>
        </w:rPr>
        <w:t>”</w:t>
      </w:r>
      <w:r w:rsidR="00E3399F" w:rsidRPr="000C3025">
        <w:rPr>
          <w:rFonts w:ascii="Arial" w:hAnsi="Arial" w:cs="Arial"/>
        </w:rPr>
        <w:t xml:space="preserve">, </w:t>
      </w:r>
      <w:r w:rsidR="00E3399F" w:rsidRPr="000C3025">
        <w:rPr>
          <w:rFonts w:ascii="Arial" w:hAnsi="Arial" w:cs="Arial"/>
          <w:lang w:val="en-US"/>
        </w:rPr>
        <w:t>nonfiction</w:t>
      </w:r>
      <w:r w:rsidR="00E3399F" w:rsidRPr="000C3025">
        <w:rPr>
          <w:rFonts w:ascii="Arial" w:hAnsi="Arial" w:cs="Arial"/>
        </w:rPr>
        <w:t xml:space="preserve"> </w:t>
      </w:r>
      <w:r w:rsidR="00E3399F" w:rsidRPr="000C3025">
        <w:rPr>
          <w:rFonts w:ascii="Arial" w:hAnsi="Arial" w:cs="Arial"/>
          <w:lang w:val="en-US"/>
        </w:rPr>
        <w:t>entertainment</w:t>
      </w:r>
      <w:r w:rsidR="00E3399F" w:rsidRPr="000C3025">
        <w:rPr>
          <w:rFonts w:ascii="Arial" w:hAnsi="Arial" w:cs="Arial"/>
        </w:rPr>
        <w:t xml:space="preserve"> </w:t>
      </w:r>
      <w:r w:rsidR="00E3399F" w:rsidRPr="000C3025">
        <w:rPr>
          <w:rFonts w:ascii="Arial" w:hAnsi="Arial" w:cs="Arial"/>
          <w:lang w:val="en-US"/>
        </w:rPr>
        <w:t>media</w:t>
      </w:r>
      <w:r w:rsidR="00E3399F" w:rsidRPr="000C3025">
        <w:rPr>
          <w:rFonts w:ascii="Arial" w:hAnsi="Arial" w:cs="Arial"/>
        </w:rPr>
        <w:t xml:space="preserve">, научно-популярное телевидение, «Разрушители легенд».  </w:t>
      </w:r>
    </w:p>
    <w:p w:rsidR="00B46C87" w:rsidRPr="000C3025" w:rsidRDefault="00B46C87" w:rsidP="000C3025">
      <w:pPr>
        <w:pStyle w:val="1"/>
        <w:widowControl w:val="0"/>
        <w:spacing w:line="23" w:lineRule="atLeast"/>
        <w:ind w:left="-29" w:firstLine="709"/>
        <w:jc w:val="both"/>
        <w:rPr>
          <w:color w:val="auto"/>
          <w:sz w:val="24"/>
          <w:szCs w:val="24"/>
        </w:rPr>
      </w:pPr>
      <w:r w:rsidRPr="000C3025">
        <w:rPr>
          <w:b/>
          <w:color w:val="auto"/>
          <w:sz w:val="24"/>
          <w:szCs w:val="24"/>
        </w:rPr>
        <w:t>Актуальность:</w:t>
      </w:r>
      <w:r w:rsidRPr="000C3025">
        <w:rPr>
          <w:color w:val="auto"/>
          <w:sz w:val="24"/>
          <w:szCs w:val="24"/>
        </w:rPr>
        <w:t xml:space="preserve"> </w:t>
      </w:r>
      <w:r w:rsidR="00E3399F" w:rsidRPr="000C3025">
        <w:rPr>
          <w:color w:val="auto"/>
          <w:sz w:val="24"/>
          <w:szCs w:val="24"/>
        </w:rPr>
        <w:t xml:space="preserve">Исторически сложилось так, что бурный расцвет научно-популярных программ и печатных изданий в период СССР сменился упадком. Тиражи у журналов резко </w:t>
      </w:r>
      <w:proofErr w:type="gramStart"/>
      <w:r w:rsidR="00E3399F" w:rsidRPr="000C3025">
        <w:rPr>
          <w:color w:val="auto"/>
          <w:sz w:val="24"/>
          <w:szCs w:val="24"/>
        </w:rPr>
        <w:t>сократились, большую часть программ</w:t>
      </w:r>
      <w:proofErr w:type="gramEnd"/>
      <w:r w:rsidR="00E3399F" w:rsidRPr="000C3025">
        <w:rPr>
          <w:color w:val="auto"/>
          <w:sz w:val="24"/>
          <w:szCs w:val="24"/>
        </w:rPr>
        <w:t xml:space="preserve"> закрыли. На сегодняшний день в России телевизионный рынок научно-популярного сегмента представлен каналами отечественного производства «Наука 2.0», «Техно-24» и отдельными программами на каналах «Культура», «Первый канал», «Россия» и других, а также зарубежными каналами, в том числе и “</w:t>
      </w:r>
      <w:proofErr w:type="spellStart"/>
      <w:r w:rsidR="00E3399F" w:rsidRPr="000C3025">
        <w:rPr>
          <w:color w:val="auto"/>
          <w:sz w:val="24"/>
          <w:szCs w:val="24"/>
        </w:rPr>
        <w:t>Discovery</w:t>
      </w:r>
      <w:proofErr w:type="spellEnd"/>
      <w:r w:rsidR="00E3399F" w:rsidRPr="000C3025">
        <w:rPr>
          <w:color w:val="auto"/>
          <w:sz w:val="24"/>
          <w:szCs w:val="24"/>
        </w:rPr>
        <w:t xml:space="preserve"> </w:t>
      </w:r>
      <w:proofErr w:type="spellStart"/>
      <w:r w:rsidR="00E3399F" w:rsidRPr="000C3025">
        <w:rPr>
          <w:color w:val="auto"/>
          <w:sz w:val="24"/>
          <w:szCs w:val="24"/>
        </w:rPr>
        <w:t>Channel</w:t>
      </w:r>
      <w:proofErr w:type="spellEnd"/>
      <w:r w:rsidR="00E3399F" w:rsidRPr="000C3025">
        <w:rPr>
          <w:color w:val="auto"/>
          <w:sz w:val="24"/>
          <w:szCs w:val="24"/>
        </w:rPr>
        <w:t>”. Телеканал “</w:t>
      </w:r>
      <w:proofErr w:type="spellStart"/>
      <w:r w:rsidR="00E3399F" w:rsidRPr="000C3025">
        <w:rPr>
          <w:color w:val="auto"/>
          <w:sz w:val="24"/>
          <w:szCs w:val="24"/>
        </w:rPr>
        <w:t>Discovery</w:t>
      </w:r>
      <w:proofErr w:type="spellEnd"/>
      <w:r w:rsidR="00E3399F" w:rsidRPr="000C3025">
        <w:rPr>
          <w:color w:val="auto"/>
          <w:sz w:val="24"/>
          <w:szCs w:val="24"/>
        </w:rPr>
        <w:t xml:space="preserve">” существует уже больше тридцати лет, последние семнадцать он успешно выходит в эфир в России. Флагманским каналом во многих странах вещания он остается благодаря успешному синтезу </w:t>
      </w:r>
      <w:proofErr w:type="spellStart"/>
      <w:proofErr w:type="gramStart"/>
      <w:r w:rsidR="00E3399F" w:rsidRPr="000C3025">
        <w:rPr>
          <w:color w:val="auto"/>
          <w:sz w:val="24"/>
          <w:szCs w:val="24"/>
        </w:rPr>
        <w:t>бизнес-модели</w:t>
      </w:r>
      <w:proofErr w:type="spellEnd"/>
      <w:proofErr w:type="gramEnd"/>
      <w:r w:rsidR="00E3399F" w:rsidRPr="000C3025">
        <w:rPr>
          <w:color w:val="auto"/>
          <w:sz w:val="24"/>
          <w:szCs w:val="24"/>
        </w:rPr>
        <w:t>, уникального формата “</w:t>
      </w:r>
      <w:proofErr w:type="spellStart"/>
      <w:r w:rsidR="00E3399F" w:rsidRPr="000C3025">
        <w:rPr>
          <w:color w:val="auto"/>
          <w:sz w:val="24"/>
          <w:szCs w:val="24"/>
        </w:rPr>
        <w:t>nonfiction</w:t>
      </w:r>
      <w:proofErr w:type="spellEnd"/>
      <w:r w:rsidR="00E3399F" w:rsidRPr="000C3025">
        <w:rPr>
          <w:color w:val="auto"/>
          <w:sz w:val="24"/>
          <w:szCs w:val="24"/>
        </w:rPr>
        <w:t xml:space="preserve"> </w:t>
      </w:r>
      <w:proofErr w:type="spellStart"/>
      <w:r w:rsidR="00E3399F" w:rsidRPr="000C3025">
        <w:rPr>
          <w:color w:val="auto"/>
          <w:sz w:val="24"/>
          <w:szCs w:val="24"/>
        </w:rPr>
        <w:t>entertainment</w:t>
      </w:r>
      <w:proofErr w:type="spellEnd"/>
      <w:r w:rsidR="00E3399F" w:rsidRPr="000C3025">
        <w:rPr>
          <w:color w:val="auto"/>
          <w:sz w:val="24"/>
          <w:szCs w:val="24"/>
        </w:rPr>
        <w:t>” и жанра программ – “</w:t>
      </w:r>
      <w:proofErr w:type="spellStart"/>
      <w:r w:rsidR="00E3399F" w:rsidRPr="000C3025">
        <w:rPr>
          <w:color w:val="auto"/>
          <w:sz w:val="24"/>
          <w:szCs w:val="24"/>
        </w:rPr>
        <w:t>documentary</w:t>
      </w:r>
      <w:proofErr w:type="spellEnd"/>
      <w:r w:rsidR="00E3399F" w:rsidRPr="000C3025">
        <w:rPr>
          <w:color w:val="auto"/>
          <w:sz w:val="24"/>
          <w:szCs w:val="24"/>
        </w:rPr>
        <w:t>”, которые являются аналогом отечественных научно-популярных. А вот аналога формата “</w:t>
      </w:r>
      <w:proofErr w:type="spellStart"/>
      <w:r w:rsidR="00E3399F" w:rsidRPr="000C3025">
        <w:rPr>
          <w:color w:val="auto"/>
          <w:sz w:val="24"/>
          <w:szCs w:val="24"/>
        </w:rPr>
        <w:t>nonfiction</w:t>
      </w:r>
      <w:proofErr w:type="spellEnd"/>
      <w:r w:rsidR="00E3399F" w:rsidRPr="000C3025">
        <w:rPr>
          <w:color w:val="auto"/>
          <w:sz w:val="24"/>
          <w:szCs w:val="24"/>
        </w:rPr>
        <w:t xml:space="preserve"> </w:t>
      </w:r>
      <w:proofErr w:type="spellStart"/>
      <w:r w:rsidR="00E3399F" w:rsidRPr="000C3025">
        <w:rPr>
          <w:color w:val="auto"/>
          <w:sz w:val="24"/>
          <w:szCs w:val="24"/>
        </w:rPr>
        <w:t>entertainment</w:t>
      </w:r>
      <w:proofErr w:type="spellEnd"/>
      <w:r w:rsidR="00E3399F" w:rsidRPr="000C3025">
        <w:rPr>
          <w:color w:val="auto"/>
          <w:sz w:val="24"/>
          <w:szCs w:val="24"/>
        </w:rPr>
        <w:t>”, который диктует особую форму подачи информации, в теории и практике отечественной телевизионной журналистики нет: этот формат еще не стал предметом серьезных научных исследований. Однако</w:t>
      </w:r>
      <w:proofErr w:type="gramStart"/>
      <w:r w:rsidR="00E3399F" w:rsidRPr="000C3025">
        <w:rPr>
          <w:color w:val="auto"/>
          <w:sz w:val="24"/>
          <w:szCs w:val="24"/>
        </w:rPr>
        <w:t>,</w:t>
      </w:r>
      <w:proofErr w:type="gramEnd"/>
      <w:r w:rsidR="00E3399F" w:rsidRPr="000C3025">
        <w:rPr>
          <w:color w:val="auto"/>
          <w:sz w:val="24"/>
          <w:szCs w:val="24"/>
        </w:rPr>
        <w:t xml:space="preserve"> зарубежный опыт создания успешных научно-популярных программ может быть полезным для отечественных практиков.</w:t>
      </w:r>
    </w:p>
    <w:p w:rsidR="00E3399F" w:rsidRPr="000C3025" w:rsidRDefault="00A4406E" w:rsidP="000C3025">
      <w:pPr>
        <w:pStyle w:val="1"/>
        <w:widowControl w:val="0"/>
        <w:spacing w:line="23" w:lineRule="atLeast"/>
        <w:ind w:left="-29" w:firstLine="709"/>
        <w:jc w:val="both"/>
        <w:rPr>
          <w:color w:val="auto"/>
          <w:sz w:val="24"/>
          <w:szCs w:val="24"/>
        </w:rPr>
      </w:pPr>
      <w:r w:rsidRPr="000C3025">
        <w:rPr>
          <w:b/>
          <w:color w:val="auto"/>
          <w:sz w:val="24"/>
          <w:szCs w:val="24"/>
        </w:rPr>
        <w:t xml:space="preserve">Новизна исследования </w:t>
      </w:r>
      <w:r w:rsidRPr="000C3025">
        <w:rPr>
          <w:color w:val="auto"/>
          <w:sz w:val="24"/>
          <w:szCs w:val="24"/>
        </w:rPr>
        <w:t xml:space="preserve">заключается в попытке </w:t>
      </w:r>
      <w:r w:rsidR="00E3399F" w:rsidRPr="000C3025">
        <w:rPr>
          <w:color w:val="auto"/>
          <w:sz w:val="24"/>
          <w:szCs w:val="24"/>
        </w:rPr>
        <w:t xml:space="preserve">исследовать зарубежный </w:t>
      </w:r>
      <w:r w:rsidR="00ED2EC9" w:rsidRPr="000C3025">
        <w:rPr>
          <w:color w:val="auto"/>
          <w:sz w:val="24"/>
          <w:szCs w:val="24"/>
        </w:rPr>
        <w:t xml:space="preserve">научно – развлекательный </w:t>
      </w:r>
      <w:r w:rsidR="00E3399F" w:rsidRPr="000C3025">
        <w:rPr>
          <w:color w:val="auto"/>
          <w:sz w:val="24"/>
          <w:szCs w:val="24"/>
        </w:rPr>
        <w:t xml:space="preserve">формат </w:t>
      </w:r>
      <w:r w:rsidR="00ED2EC9" w:rsidRPr="000C3025">
        <w:rPr>
          <w:color w:val="auto"/>
          <w:sz w:val="24"/>
          <w:szCs w:val="24"/>
        </w:rPr>
        <w:t>(</w:t>
      </w:r>
      <w:r w:rsidR="00E3399F" w:rsidRPr="000C3025">
        <w:rPr>
          <w:color w:val="auto"/>
          <w:sz w:val="24"/>
          <w:szCs w:val="24"/>
        </w:rPr>
        <w:t>“</w:t>
      </w:r>
      <w:proofErr w:type="spellStart"/>
      <w:r w:rsidR="00E3399F" w:rsidRPr="000C3025">
        <w:rPr>
          <w:color w:val="auto"/>
          <w:sz w:val="24"/>
          <w:szCs w:val="24"/>
        </w:rPr>
        <w:t>nonfiction</w:t>
      </w:r>
      <w:proofErr w:type="spellEnd"/>
      <w:r w:rsidR="00E3399F" w:rsidRPr="000C3025">
        <w:rPr>
          <w:color w:val="auto"/>
          <w:sz w:val="24"/>
          <w:szCs w:val="24"/>
        </w:rPr>
        <w:t xml:space="preserve"> </w:t>
      </w:r>
      <w:proofErr w:type="spellStart"/>
      <w:r w:rsidR="00E3399F" w:rsidRPr="000C3025">
        <w:rPr>
          <w:color w:val="auto"/>
          <w:sz w:val="24"/>
          <w:szCs w:val="24"/>
        </w:rPr>
        <w:t>entertainment</w:t>
      </w:r>
      <w:proofErr w:type="spellEnd"/>
      <w:r w:rsidR="00E3399F" w:rsidRPr="000C3025">
        <w:rPr>
          <w:color w:val="auto"/>
          <w:sz w:val="24"/>
          <w:szCs w:val="24"/>
        </w:rPr>
        <w:t>”</w:t>
      </w:r>
      <w:r w:rsidR="00ED2EC9" w:rsidRPr="000C3025">
        <w:rPr>
          <w:color w:val="auto"/>
          <w:sz w:val="24"/>
          <w:szCs w:val="24"/>
        </w:rPr>
        <w:t>)</w:t>
      </w:r>
      <w:r w:rsidR="00E3399F" w:rsidRPr="000C3025">
        <w:rPr>
          <w:color w:val="auto"/>
          <w:sz w:val="24"/>
          <w:szCs w:val="24"/>
        </w:rPr>
        <w:t>, жанр “</w:t>
      </w:r>
      <w:proofErr w:type="spellStart"/>
      <w:r w:rsidR="00E3399F" w:rsidRPr="000C3025">
        <w:rPr>
          <w:color w:val="auto"/>
          <w:sz w:val="24"/>
          <w:szCs w:val="24"/>
        </w:rPr>
        <w:t>documentary</w:t>
      </w:r>
      <w:proofErr w:type="spellEnd"/>
      <w:r w:rsidR="00E3399F" w:rsidRPr="000C3025">
        <w:rPr>
          <w:color w:val="auto"/>
          <w:sz w:val="24"/>
          <w:szCs w:val="24"/>
        </w:rPr>
        <w:t>” и возможность их адаптации для отечественного телевидения, чего в отечественной науке никто еще не делал.</w:t>
      </w:r>
    </w:p>
    <w:p w:rsidR="00B46C87" w:rsidRPr="000C3025" w:rsidRDefault="008315DB" w:rsidP="000C3025">
      <w:pPr>
        <w:pStyle w:val="1"/>
        <w:widowControl w:val="0"/>
        <w:spacing w:line="23" w:lineRule="atLeast"/>
        <w:ind w:left="-29" w:firstLine="709"/>
        <w:jc w:val="both"/>
        <w:rPr>
          <w:sz w:val="24"/>
          <w:szCs w:val="24"/>
        </w:rPr>
      </w:pPr>
      <w:r w:rsidRPr="000C3025">
        <w:rPr>
          <w:b/>
          <w:color w:val="auto"/>
          <w:sz w:val="24"/>
          <w:szCs w:val="24"/>
        </w:rPr>
        <w:t xml:space="preserve"> </w:t>
      </w:r>
      <w:r w:rsidRPr="000C3025">
        <w:rPr>
          <w:b/>
          <w:sz w:val="24"/>
          <w:szCs w:val="24"/>
        </w:rPr>
        <w:t>Объект исследования</w:t>
      </w:r>
      <w:r w:rsidRPr="000C3025">
        <w:rPr>
          <w:sz w:val="24"/>
          <w:szCs w:val="24"/>
        </w:rPr>
        <w:t xml:space="preserve"> –</w:t>
      </w:r>
      <w:r w:rsidRPr="000C3025">
        <w:rPr>
          <w:b/>
          <w:sz w:val="24"/>
          <w:szCs w:val="24"/>
        </w:rPr>
        <w:t xml:space="preserve"> </w:t>
      </w:r>
      <w:r w:rsidRPr="000C3025">
        <w:rPr>
          <w:sz w:val="24"/>
          <w:szCs w:val="24"/>
        </w:rPr>
        <w:t>телеканал “</w:t>
      </w:r>
      <w:r w:rsidRPr="000C3025">
        <w:rPr>
          <w:sz w:val="24"/>
          <w:szCs w:val="24"/>
          <w:lang w:val="en-US"/>
        </w:rPr>
        <w:t>Discovery</w:t>
      </w:r>
      <w:r w:rsidRPr="000C3025">
        <w:rPr>
          <w:sz w:val="24"/>
          <w:szCs w:val="24"/>
        </w:rPr>
        <w:t>” как модель успешной реализации научно-развлекательного формата (“</w:t>
      </w:r>
      <w:proofErr w:type="spellStart"/>
      <w:r w:rsidRPr="000C3025">
        <w:rPr>
          <w:sz w:val="24"/>
          <w:szCs w:val="24"/>
        </w:rPr>
        <w:t>nonfiction</w:t>
      </w:r>
      <w:proofErr w:type="spellEnd"/>
      <w:r w:rsidRPr="000C3025">
        <w:rPr>
          <w:sz w:val="24"/>
          <w:szCs w:val="24"/>
        </w:rPr>
        <w:t xml:space="preserve"> </w:t>
      </w:r>
      <w:proofErr w:type="spellStart"/>
      <w:r w:rsidRPr="000C3025">
        <w:rPr>
          <w:sz w:val="24"/>
          <w:szCs w:val="24"/>
        </w:rPr>
        <w:t>entertainment</w:t>
      </w:r>
      <w:proofErr w:type="spellEnd"/>
      <w:r w:rsidRPr="000C3025">
        <w:rPr>
          <w:sz w:val="24"/>
          <w:szCs w:val="24"/>
        </w:rPr>
        <w:t>”).</w:t>
      </w:r>
      <w:r w:rsidRPr="000C3025">
        <w:rPr>
          <w:b/>
          <w:sz w:val="24"/>
          <w:szCs w:val="24"/>
        </w:rPr>
        <w:t xml:space="preserve">   Предмет</w:t>
      </w:r>
      <w:r w:rsidRPr="000C3025">
        <w:rPr>
          <w:sz w:val="24"/>
          <w:szCs w:val="24"/>
        </w:rPr>
        <w:t xml:space="preserve"> – формы и методы подачи информации в программах «Разр</w:t>
      </w:r>
      <w:r w:rsidR="005F5400" w:rsidRPr="000C3025">
        <w:rPr>
          <w:sz w:val="24"/>
          <w:szCs w:val="24"/>
        </w:rPr>
        <w:t>ушители легенд», «Наука магии»,</w:t>
      </w:r>
      <w:r w:rsidRPr="000C3025">
        <w:rPr>
          <w:sz w:val="24"/>
          <w:szCs w:val="24"/>
        </w:rPr>
        <w:t xml:space="preserve"> «Как это устроено»</w:t>
      </w:r>
      <w:r w:rsidR="005F5400" w:rsidRPr="000C3025">
        <w:rPr>
          <w:sz w:val="24"/>
          <w:szCs w:val="24"/>
        </w:rPr>
        <w:t xml:space="preserve"> и «Как это работает»</w:t>
      </w:r>
      <w:r w:rsidRPr="000C3025">
        <w:rPr>
          <w:sz w:val="24"/>
          <w:szCs w:val="24"/>
        </w:rPr>
        <w:t xml:space="preserve"> телеканала “</w:t>
      </w:r>
      <w:r w:rsidRPr="000C3025">
        <w:rPr>
          <w:sz w:val="24"/>
          <w:szCs w:val="24"/>
          <w:lang w:val="en-US"/>
        </w:rPr>
        <w:t>Discovery</w:t>
      </w:r>
      <w:r w:rsidRPr="000C3025">
        <w:rPr>
          <w:sz w:val="24"/>
          <w:szCs w:val="24"/>
        </w:rPr>
        <w:t>”.</w:t>
      </w:r>
    </w:p>
    <w:p w:rsidR="00B46C87" w:rsidRPr="000C3025" w:rsidRDefault="00B46C87" w:rsidP="000C3025">
      <w:pPr>
        <w:pStyle w:val="1"/>
        <w:widowControl w:val="0"/>
        <w:spacing w:line="23" w:lineRule="atLeast"/>
        <w:ind w:left="-29" w:firstLine="709"/>
        <w:jc w:val="both"/>
        <w:rPr>
          <w:color w:val="auto"/>
          <w:sz w:val="24"/>
          <w:szCs w:val="24"/>
        </w:rPr>
      </w:pPr>
      <w:r w:rsidRPr="000C3025">
        <w:rPr>
          <w:b/>
          <w:color w:val="auto"/>
          <w:sz w:val="24"/>
          <w:szCs w:val="24"/>
        </w:rPr>
        <w:t>Цель исследования:</w:t>
      </w:r>
      <w:r w:rsidRPr="000C3025">
        <w:rPr>
          <w:color w:val="auto"/>
          <w:sz w:val="24"/>
          <w:szCs w:val="24"/>
        </w:rPr>
        <w:t xml:space="preserve"> </w:t>
      </w:r>
      <w:r w:rsidR="009E481C" w:rsidRPr="000C3025">
        <w:rPr>
          <w:color w:val="auto"/>
          <w:sz w:val="24"/>
          <w:szCs w:val="24"/>
        </w:rPr>
        <w:t>выявление форм и методов подачи информации в зарубежных научно-популярных программах на примере канала “</w:t>
      </w:r>
      <w:proofErr w:type="spellStart"/>
      <w:r w:rsidR="009E481C" w:rsidRPr="000C3025">
        <w:rPr>
          <w:color w:val="auto"/>
          <w:sz w:val="24"/>
          <w:szCs w:val="24"/>
        </w:rPr>
        <w:t>Discovery</w:t>
      </w:r>
      <w:proofErr w:type="spellEnd"/>
      <w:r w:rsidR="009E481C" w:rsidRPr="000C3025">
        <w:rPr>
          <w:color w:val="auto"/>
          <w:sz w:val="24"/>
          <w:szCs w:val="24"/>
        </w:rPr>
        <w:t xml:space="preserve">”. </w:t>
      </w:r>
    </w:p>
    <w:p w:rsidR="00B46C87" w:rsidRPr="000C3025" w:rsidRDefault="00B46C87" w:rsidP="000C3025">
      <w:pPr>
        <w:pStyle w:val="1"/>
        <w:widowControl w:val="0"/>
        <w:spacing w:line="23" w:lineRule="atLeast"/>
        <w:ind w:left="-29" w:firstLine="709"/>
        <w:jc w:val="both"/>
        <w:rPr>
          <w:b/>
          <w:color w:val="auto"/>
          <w:sz w:val="24"/>
          <w:szCs w:val="24"/>
        </w:rPr>
      </w:pPr>
      <w:r w:rsidRPr="000C3025">
        <w:rPr>
          <w:b/>
          <w:color w:val="auto"/>
          <w:sz w:val="24"/>
          <w:szCs w:val="24"/>
        </w:rPr>
        <w:t>Задачи исследования:</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xml:space="preserve">- охарактеризовать основные тенденции развития научно-популярного телевидения в России и за рубежом; </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раскрыть жанровую специфику телевизионных отечественных и зарубежных программ, дать определения терминам «научно-популярная программа» в отечественной и зарубежной телевизионной практике;</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рассмотреть «</w:t>
      </w:r>
      <w:proofErr w:type="spellStart"/>
      <w:r w:rsidRPr="000C3025">
        <w:rPr>
          <w:color w:val="auto"/>
          <w:sz w:val="24"/>
          <w:szCs w:val="24"/>
        </w:rPr>
        <w:t>лайф-ту-тейп</w:t>
      </w:r>
      <w:proofErr w:type="spellEnd"/>
      <w:r w:rsidRPr="000C3025">
        <w:rPr>
          <w:color w:val="auto"/>
          <w:sz w:val="24"/>
          <w:szCs w:val="24"/>
        </w:rPr>
        <w:t>» как метод съемки телевизионных программ;</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дать общую характеристику телеканала “</w:t>
      </w:r>
      <w:proofErr w:type="spellStart"/>
      <w:r w:rsidRPr="000C3025">
        <w:rPr>
          <w:color w:val="auto"/>
          <w:sz w:val="24"/>
          <w:szCs w:val="24"/>
        </w:rPr>
        <w:t>Discovery</w:t>
      </w:r>
      <w:proofErr w:type="spellEnd"/>
      <w:r w:rsidRPr="000C3025">
        <w:rPr>
          <w:color w:val="auto"/>
          <w:sz w:val="24"/>
          <w:szCs w:val="24"/>
        </w:rPr>
        <w:t>” и его научно-популярным программам;</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дать краткую характеристику программе «Разрушители легенд», выявить формы и методы подачи информации в ней;</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дать краткую характеристику программе «Наука магии», выявить формы и методы подачи информации в ней;</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дать краткую характеристику программе «Как это устроено», выявить формы и методы подачи информации в ней;</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lastRenderedPageBreak/>
        <w:t>- дать краткую характеристику программе «Как это работает», выявить формы и методы подачи информации в ней;</w:t>
      </w:r>
    </w:p>
    <w:p w:rsidR="009E481C" w:rsidRPr="000C3025" w:rsidRDefault="009E481C" w:rsidP="000C3025">
      <w:pPr>
        <w:pStyle w:val="1"/>
        <w:widowControl w:val="0"/>
        <w:spacing w:line="23" w:lineRule="atLeast"/>
        <w:ind w:left="-29" w:firstLine="709"/>
        <w:jc w:val="both"/>
        <w:rPr>
          <w:color w:val="auto"/>
          <w:sz w:val="24"/>
          <w:szCs w:val="24"/>
        </w:rPr>
      </w:pPr>
      <w:r w:rsidRPr="000C3025">
        <w:rPr>
          <w:color w:val="auto"/>
          <w:sz w:val="24"/>
          <w:szCs w:val="24"/>
        </w:rPr>
        <w:t xml:space="preserve">- сделать выводы, на основании которых составить рекомендации по созданию успешных научно-популярных программ. </w:t>
      </w:r>
    </w:p>
    <w:p w:rsidR="00122F5D" w:rsidRPr="000C3025" w:rsidRDefault="00122F5D" w:rsidP="000C3025">
      <w:pPr>
        <w:pStyle w:val="1"/>
        <w:widowControl w:val="0"/>
        <w:spacing w:line="23" w:lineRule="atLeast"/>
        <w:ind w:left="-29" w:firstLine="709"/>
        <w:jc w:val="both"/>
        <w:rPr>
          <w:color w:val="auto"/>
          <w:sz w:val="24"/>
          <w:szCs w:val="24"/>
        </w:rPr>
      </w:pPr>
      <w:r w:rsidRPr="000C3025">
        <w:rPr>
          <w:b/>
          <w:sz w:val="24"/>
          <w:szCs w:val="24"/>
        </w:rPr>
        <w:t>Методы исследования:</w:t>
      </w:r>
      <w:r w:rsidR="009E481C" w:rsidRPr="000C3025">
        <w:rPr>
          <w:sz w:val="24"/>
          <w:szCs w:val="24"/>
        </w:rPr>
        <w:t xml:space="preserve"> включенное наблюдение, сравнительно-описательный анализ и частотный анализ программ.</w:t>
      </w:r>
    </w:p>
    <w:p w:rsidR="00660962" w:rsidRPr="000C3025" w:rsidRDefault="00B46C87" w:rsidP="000C3025">
      <w:pPr>
        <w:pStyle w:val="1"/>
        <w:widowControl w:val="0"/>
        <w:spacing w:line="23" w:lineRule="atLeast"/>
        <w:ind w:left="-29" w:firstLine="709"/>
        <w:jc w:val="both"/>
        <w:rPr>
          <w:color w:val="auto"/>
          <w:sz w:val="24"/>
          <w:szCs w:val="24"/>
        </w:rPr>
      </w:pPr>
      <w:r w:rsidRPr="000C3025">
        <w:rPr>
          <w:b/>
          <w:color w:val="auto"/>
          <w:sz w:val="24"/>
          <w:szCs w:val="24"/>
        </w:rPr>
        <w:t xml:space="preserve">Теоретическая база исследования: </w:t>
      </w:r>
      <w:r w:rsidR="009E481C" w:rsidRPr="000C3025">
        <w:rPr>
          <w:color w:val="auto"/>
          <w:sz w:val="24"/>
          <w:szCs w:val="24"/>
        </w:rPr>
        <w:t xml:space="preserve">Работы </w:t>
      </w:r>
      <w:proofErr w:type="spellStart"/>
      <w:r w:rsidR="009E481C" w:rsidRPr="000C3025">
        <w:rPr>
          <w:color w:val="auto"/>
          <w:sz w:val="24"/>
          <w:szCs w:val="24"/>
        </w:rPr>
        <w:t>Эльфриды</w:t>
      </w:r>
      <w:proofErr w:type="spellEnd"/>
      <w:r w:rsidR="009E481C" w:rsidRPr="000C3025">
        <w:rPr>
          <w:color w:val="auto"/>
          <w:sz w:val="24"/>
          <w:szCs w:val="24"/>
        </w:rPr>
        <w:t xml:space="preserve"> </w:t>
      </w:r>
      <w:proofErr w:type="spellStart"/>
      <w:r w:rsidR="009E481C" w:rsidRPr="000C3025">
        <w:rPr>
          <w:color w:val="auto"/>
          <w:sz w:val="24"/>
          <w:szCs w:val="24"/>
        </w:rPr>
        <w:t>Фюрзих</w:t>
      </w:r>
      <w:proofErr w:type="spellEnd"/>
      <w:r w:rsidR="009E481C" w:rsidRPr="000C3025">
        <w:rPr>
          <w:color w:val="auto"/>
          <w:sz w:val="24"/>
          <w:szCs w:val="24"/>
        </w:rPr>
        <w:t xml:space="preserve"> (</w:t>
      </w:r>
      <w:proofErr w:type="spellStart"/>
      <w:r w:rsidR="009E481C" w:rsidRPr="000C3025">
        <w:rPr>
          <w:color w:val="auto"/>
          <w:sz w:val="24"/>
          <w:szCs w:val="24"/>
        </w:rPr>
        <w:t>Elfriede</w:t>
      </w:r>
      <w:proofErr w:type="spellEnd"/>
      <w:r w:rsidR="009E481C" w:rsidRPr="000C3025">
        <w:rPr>
          <w:color w:val="auto"/>
          <w:sz w:val="24"/>
          <w:szCs w:val="24"/>
        </w:rPr>
        <w:t xml:space="preserve"> </w:t>
      </w:r>
      <w:proofErr w:type="spellStart"/>
      <w:r w:rsidR="009E481C" w:rsidRPr="000C3025">
        <w:rPr>
          <w:color w:val="auto"/>
          <w:sz w:val="24"/>
          <w:szCs w:val="24"/>
        </w:rPr>
        <w:t>Fürsich</w:t>
      </w:r>
      <w:proofErr w:type="spellEnd"/>
      <w:r w:rsidR="009E481C" w:rsidRPr="000C3025">
        <w:rPr>
          <w:color w:val="auto"/>
          <w:sz w:val="24"/>
          <w:szCs w:val="24"/>
        </w:rPr>
        <w:t xml:space="preserve"> </w:t>
      </w:r>
      <w:proofErr w:type="spellStart"/>
      <w:r w:rsidR="009E481C" w:rsidRPr="000C3025">
        <w:rPr>
          <w:color w:val="auto"/>
          <w:sz w:val="24"/>
          <w:szCs w:val="24"/>
        </w:rPr>
        <w:t>Йанг</w:t>
      </w:r>
      <w:proofErr w:type="spellEnd"/>
      <w:r w:rsidR="009E481C" w:rsidRPr="000C3025">
        <w:rPr>
          <w:color w:val="auto"/>
          <w:sz w:val="24"/>
          <w:szCs w:val="24"/>
        </w:rPr>
        <w:t xml:space="preserve"> </w:t>
      </w:r>
      <w:proofErr w:type="spellStart"/>
      <w:r w:rsidR="009E481C" w:rsidRPr="000C3025">
        <w:rPr>
          <w:color w:val="auto"/>
          <w:sz w:val="24"/>
          <w:szCs w:val="24"/>
        </w:rPr>
        <w:t>Чинъи</w:t>
      </w:r>
      <w:proofErr w:type="spellEnd"/>
      <w:r w:rsidR="009E481C" w:rsidRPr="000C3025">
        <w:rPr>
          <w:color w:val="auto"/>
          <w:sz w:val="24"/>
          <w:szCs w:val="24"/>
        </w:rPr>
        <w:t xml:space="preserve"> (</w:t>
      </w:r>
      <w:proofErr w:type="spellStart"/>
      <w:r w:rsidR="009E481C" w:rsidRPr="000C3025">
        <w:rPr>
          <w:color w:val="auto"/>
          <w:sz w:val="24"/>
          <w:szCs w:val="24"/>
        </w:rPr>
        <w:t>Jingyi</w:t>
      </w:r>
      <w:proofErr w:type="spellEnd"/>
      <w:r w:rsidR="009E481C" w:rsidRPr="000C3025">
        <w:rPr>
          <w:color w:val="auto"/>
          <w:sz w:val="24"/>
          <w:szCs w:val="24"/>
        </w:rPr>
        <w:t xml:space="preserve"> </w:t>
      </w:r>
      <w:proofErr w:type="spellStart"/>
      <w:r w:rsidR="009E481C" w:rsidRPr="000C3025">
        <w:rPr>
          <w:color w:val="auto"/>
          <w:sz w:val="24"/>
          <w:szCs w:val="24"/>
        </w:rPr>
        <w:t>Yang</w:t>
      </w:r>
      <w:proofErr w:type="spellEnd"/>
      <w:r w:rsidR="009E481C" w:rsidRPr="000C3025">
        <w:rPr>
          <w:color w:val="auto"/>
          <w:sz w:val="24"/>
          <w:szCs w:val="24"/>
        </w:rPr>
        <w:t xml:space="preserve">), Цанг </w:t>
      </w:r>
      <w:proofErr w:type="spellStart"/>
      <w:r w:rsidR="009E481C" w:rsidRPr="000C3025">
        <w:rPr>
          <w:color w:val="auto"/>
          <w:sz w:val="24"/>
          <w:szCs w:val="24"/>
        </w:rPr>
        <w:t>Йенйен</w:t>
      </w:r>
      <w:proofErr w:type="spellEnd"/>
      <w:r w:rsidR="009E481C" w:rsidRPr="000C3025">
        <w:rPr>
          <w:color w:val="auto"/>
          <w:sz w:val="24"/>
          <w:szCs w:val="24"/>
        </w:rPr>
        <w:t xml:space="preserve"> </w:t>
      </w:r>
      <w:proofErr w:type="gramStart"/>
      <w:r w:rsidR="009E481C" w:rsidRPr="000C3025">
        <w:rPr>
          <w:color w:val="auto"/>
          <w:sz w:val="24"/>
          <w:szCs w:val="24"/>
        </w:rPr>
        <w:t xml:space="preserve">( </w:t>
      </w:r>
      <w:proofErr w:type="spellStart"/>
      <w:proofErr w:type="gramEnd"/>
      <w:r w:rsidR="009E481C" w:rsidRPr="000C3025">
        <w:rPr>
          <w:color w:val="auto"/>
          <w:sz w:val="24"/>
          <w:szCs w:val="24"/>
        </w:rPr>
        <w:t>Yanyan</w:t>
      </w:r>
      <w:proofErr w:type="spellEnd"/>
      <w:r w:rsidR="009E481C" w:rsidRPr="000C3025">
        <w:rPr>
          <w:color w:val="auto"/>
          <w:sz w:val="24"/>
          <w:szCs w:val="24"/>
        </w:rPr>
        <w:t xml:space="preserve"> </w:t>
      </w:r>
      <w:proofErr w:type="spellStart"/>
      <w:r w:rsidR="009E481C" w:rsidRPr="000C3025">
        <w:rPr>
          <w:color w:val="auto"/>
          <w:sz w:val="24"/>
          <w:szCs w:val="24"/>
        </w:rPr>
        <w:t>Zhang</w:t>
      </w:r>
      <w:proofErr w:type="spellEnd"/>
      <w:r w:rsidR="009E481C" w:rsidRPr="000C3025">
        <w:rPr>
          <w:color w:val="auto"/>
          <w:sz w:val="24"/>
          <w:szCs w:val="24"/>
        </w:rPr>
        <w:t xml:space="preserve">), Х.Соломон (Н. </w:t>
      </w:r>
      <w:proofErr w:type="spellStart"/>
      <w:r w:rsidR="009E481C" w:rsidRPr="000C3025">
        <w:rPr>
          <w:color w:val="auto"/>
          <w:sz w:val="24"/>
          <w:szCs w:val="24"/>
        </w:rPr>
        <w:t>Solomon</w:t>
      </w:r>
      <w:proofErr w:type="spellEnd"/>
      <w:r w:rsidR="009E481C" w:rsidRPr="000C3025">
        <w:rPr>
          <w:color w:val="auto"/>
          <w:sz w:val="24"/>
          <w:szCs w:val="24"/>
        </w:rPr>
        <w:t xml:space="preserve">), К. </w:t>
      </w:r>
      <w:proofErr w:type="spellStart"/>
      <w:r w:rsidR="009E481C" w:rsidRPr="000C3025">
        <w:rPr>
          <w:color w:val="auto"/>
          <w:sz w:val="24"/>
          <w:szCs w:val="24"/>
        </w:rPr>
        <w:t>Хейли</w:t>
      </w:r>
      <w:proofErr w:type="spellEnd"/>
      <w:r w:rsidR="009E481C" w:rsidRPr="000C3025">
        <w:rPr>
          <w:color w:val="auto"/>
          <w:sz w:val="24"/>
          <w:szCs w:val="24"/>
        </w:rPr>
        <w:t xml:space="preserve"> (K. </w:t>
      </w:r>
      <w:proofErr w:type="spellStart"/>
      <w:r w:rsidR="009E481C" w:rsidRPr="000C3025">
        <w:rPr>
          <w:color w:val="auto"/>
          <w:sz w:val="24"/>
          <w:szCs w:val="24"/>
        </w:rPr>
        <w:t>Haley</w:t>
      </w:r>
      <w:proofErr w:type="spellEnd"/>
      <w:r w:rsidR="009E481C" w:rsidRPr="000C3025">
        <w:rPr>
          <w:color w:val="auto"/>
          <w:sz w:val="24"/>
          <w:szCs w:val="24"/>
        </w:rPr>
        <w:t xml:space="preserve">), Б. </w:t>
      </w:r>
      <w:proofErr w:type="spellStart"/>
      <w:r w:rsidR="009E481C" w:rsidRPr="000C3025">
        <w:rPr>
          <w:color w:val="auto"/>
          <w:sz w:val="24"/>
          <w:szCs w:val="24"/>
        </w:rPr>
        <w:t>Селзник</w:t>
      </w:r>
      <w:proofErr w:type="spellEnd"/>
      <w:r w:rsidR="009E481C" w:rsidRPr="000C3025">
        <w:rPr>
          <w:color w:val="auto"/>
          <w:sz w:val="24"/>
          <w:szCs w:val="24"/>
        </w:rPr>
        <w:t xml:space="preserve"> (B. </w:t>
      </w:r>
      <w:proofErr w:type="spellStart"/>
      <w:r w:rsidR="009E481C" w:rsidRPr="000C3025">
        <w:rPr>
          <w:color w:val="auto"/>
          <w:sz w:val="24"/>
          <w:szCs w:val="24"/>
        </w:rPr>
        <w:t>Selznick</w:t>
      </w:r>
      <w:proofErr w:type="spellEnd"/>
      <w:r w:rsidR="009E481C" w:rsidRPr="000C3025">
        <w:rPr>
          <w:color w:val="auto"/>
          <w:sz w:val="24"/>
          <w:szCs w:val="24"/>
        </w:rPr>
        <w:t xml:space="preserve">), А. Рубин (А. </w:t>
      </w:r>
      <w:proofErr w:type="spellStart"/>
      <w:r w:rsidR="009E481C" w:rsidRPr="000C3025">
        <w:rPr>
          <w:color w:val="auto"/>
          <w:sz w:val="24"/>
          <w:szCs w:val="24"/>
        </w:rPr>
        <w:t>Rubin</w:t>
      </w:r>
      <w:proofErr w:type="spellEnd"/>
      <w:r w:rsidR="009E481C" w:rsidRPr="000C3025">
        <w:rPr>
          <w:color w:val="auto"/>
          <w:sz w:val="24"/>
          <w:szCs w:val="24"/>
        </w:rPr>
        <w:t xml:space="preserve">), С.В. Стэнфорд (S. W. </w:t>
      </w:r>
      <w:proofErr w:type="spellStart"/>
      <w:r w:rsidR="009E481C" w:rsidRPr="000C3025">
        <w:rPr>
          <w:color w:val="auto"/>
          <w:sz w:val="24"/>
          <w:szCs w:val="24"/>
        </w:rPr>
        <w:t>Stanford</w:t>
      </w:r>
      <w:proofErr w:type="spellEnd"/>
      <w:r w:rsidR="009E481C" w:rsidRPr="000C3025">
        <w:rPr>
          <w:color w:val="auto"/>
          <w:sz w:val="24"/>
          <w:szCs w:val="24"/>
        </w:rPr>
        <w:t xml:space="preserve">), М. </w:t>
      </w:r>
      <w:proofErr w:type="spellStart"/>
      <w:r w:rsidR="009E481C" w:rsidRPr="000C3025">
        <w:rPr>
          <w:color w:val="auto"/>
          <w:sz w:val="24"/>
          <w:szCs w:val="24"/>
        </w:rPr>
        <w:t>Клюатр</w:t>
      </w:r>
      <w:proofErr w:type="spellEnd"/>
      <w:r w:rsidR="009E481C" w:rsidRPr="000C3025">
        <w:rPr>
          <w:color w:val="auto"/>
          <w:sz w:val="24"/>
          <w:szCs w:val="24"/>
        </w:rPr>
        <w:t xml:space="preserve"> (M. </w:t>
      </w:r>
      <w:proofErr w:type="spellStart"/>
      <w:r w:rsidR="009E481C" w:rsidRPr="000C3025">
        <w:rPr>
          <w:color w:val="auto"/>
          <w:sz w:val="24"/>
          <w:szCs w:val="24"/>
        </w:rPr>
        <w:t>Cloitre</w:t>
      </w:r>
      <w:proofErr w:type="spellEnd"/>
      <w:r w:rsidR="009E481C" w:rsidRPr="000C3025">
        <w:rPr>
          <w:color w:val="auto"/>
          <w:sz w:val="24"/>
          <w:szCs w:val="24"/>
        </w:rPr>
        <w:t xml:space="preserve">), Т. </w:t>
      </w:r>
      <w:proofErr w:type="spellStart"/>
      <w:r w:rsidR="009E481C" w:rsidRPr="000C3025">
        <w:rPr>
          <w:color w:val="auto"/>
          <w:sz w:val="24"/>
          <w:szCs w:val="24"/>
        </w:rPr>
        <w:t>Шинн</w:t>
      </w:r>
      <w:proofErr w:type="spellEnd"/>
      <w:r w:rsidR="009E481C" w:rsidRPr="000C3025">
        <w:rPr>
          <w:color w:val="auto"/>
          <w:sz w:val="24"/>
          <w:szCs w:val="24"/>
        </w:rPr>
        <w:t xml:space="preserve"> (T. </w:t>
      </w:r>
      <w:proofErr w:type="spellStart"/>
      <w:r w:rsidR="009E481C" w:rsidRPr="000C3025">
        <w:rPr>
          <w:color w:val="auto"/>
          <w:sz w:val="24"/>
          <w:szCs w:val="24"/>
        </w:rPr>
        <w:t>Shinn</w:t>
      </w:r>
      <w:proofErr w:type="spellEnd"/>
      <w:r w:rsidR="009E481C" w:rsidRPr="000C3025">
        <w:rPr>
          <w:color w:val="auto"/>
          <w:sz w:val="24"/>
          <w:szCs w:val="24"/>
        </w:rPr>
        <w:t xml:space="preserve">), А. </w:t>
      </w:r>
      <w:proofErr w:type="spellStart"/>
      <w:r w:rsidR="009E481C" w:rsidRPr="000C3025">
        <w:rPr>
          <w:color w:val="auto"/>
          <w:sz w:val="24"/>
          <w:szCs w:val="24"/>
        </w:rPr>
        <w:t>Пончева</w:t>
      </w:r>
      <w:proofErr w:type="spellEnd"/>
      <w:r w:rsidR="009E481C" w:rsidRPr="000C3025">
        <w:rPr>
          <w:color w:val="auto"/>
          <w:sz w:val="24"/>
          <w:szCs w:val="24"/>
        </w:rPr>
        <w:t xml:space="preserve"> (А. </w:t>
      </w:r>
      <w:proofErr w:type="spellStart"/>
      <w:r w:rsidR="009E481C" w:rsidRPr="000C3025">
        <w:rPr>
          <w:color w:val="auto"/>
          <w:sz w:val="24"/>
          <w:szCs w:val="24"/>
        </w:rPr>
        <w:t>Pountchev</w:t>
      </w:r>
      <w:proofErr w:type="gramStart"/>
      <w:r w:rsidR="009E481C" w:rsidRPr="000C3025">
        <w:rPr>
          <w:color w:val="auto"/>
          <w:sz w:val="24"/>
          <w:szCs w:val="24"/>
        </w:rPr>
        <w:t>а</w:t>
      </w:r>
      <w:proofErr w:type="spellEnd"/>
      <w:proofErr w:type="gramEnd"/>
      <w:r w:rsidR="009E481C" w:rsidRPr="000C3025">
        <w:rPr>
          <w:color w:val="auto"/>
          <w:sz w:val="24"/>
          <w:szCs w:val="24"/>
        </w:rPr>
        <w:t xml:space="preserve">), А. Князевой, Е.П. Прохорова, И.Ю. Лапиной, Е.Г. Константиновой, А.М. </w:t>
      </w:r>
      <w:proofErr w:type="spellStart"/>
      <w:r w:rsidR="009E481C" w:rsidRPr="000C3025">
        <w:rPr>
          <w:color w:val="auto"/>
          <w:sz w:val="24"/>
          <w:szCs w:val="24"/>
        </w:rPr>
        <w:t>Шестериной</w:t>
      </w:r>
      <w:proofErr w:type="spellEnd"/>
      <w:r w:rsidR="009E481C" w:rsidRPr="000C3025">
        <w:rPr>
          <w:color w:val="auto"/>
          <w:sz w:val="24"/>
          <w:szCs w:val="24"/>
        </w:rPr>
        <w:t xml:space="preserve">, Н. В. </w:t>
      </w:r>
      <w:proofErr w:type="spellStart"/>
      <w:r w:rsidR="009E481C" w:rsidRPr="000C3025">
        <w:rPr>
          <w:color w:val="auto"/>
          <w:sz w:val="24"/>
          <w:szCs w:val="24"/>
        </w:rPr>
        <w:t>Вакуровой</w:t>
      </w:r>
      <w:proofErr w:type="spellEnd"/>
      <w:r w:rsidR="009E481C" w:rsidRPr="000C3025">
        <w:rPr>
          <w:color w:val="auto"/>
          <w:sz w:val="24"/>
          <w:szCs w:val="24"/>
        </w:rPr>
        <w:t xml:space="preserve"> и Л. И. Московкина, В.В. Егорова, Е.Ю. </w:t>
      </w:r>
      <w:proofErr w:type="spellStart"/>
      <w:r w:rsidR="009E481C" w:rsidRPr="000C3025">
        <w:rPr>
          <w:color w:val="auto"/>
          <w:sz w:val="24"/>
          <w:szCs w:val="24"/>
        </w:rPr>
        <w:t>Агамян</w:t>
      </w:r>
      <w:proofErr w:type="spellEnd"/>
      <w:r w:rsidR="009E481C" w:rsidRPr="000C3025">
        <w:rPr>
          <w:color w:val="auto"/>
          <w:sz w:val="24"/>
          <w:szCs w:val="24"/>
        </w:rPr>
        <w:t xml:space="preserve"> и Л.М. Кислой.</w:t>
      </w:r>
    </w:p>
    <w:p w:rsidR="003A5368" w:rsidRPr="000C3025" w:rsidRDefault="003A5368" w:rsidP="000C3025">
      <w:pPr>
        <w:pStyle w:val="1"/>
        <w:widowControl w:val="0"/>
        <w:spacing w:line="23" w:lineRule="atLeast"/>
        <w:ind w:left="-29" w:firstLine="709"/>
        <w:jc w:val="both"/>
        <w:rPr>
          <w:color w:val="auto"/>
          <w:sz w:val="24"/>
          <w:szCs w:val="24"/>
        </w:rPr>
      </w:pPr>
      <w:r w:rsidRPr="000C3025">
        <w:rPr>
          <w:b/>
          <w:color w:val="auto"/>
          <w:sz w:val="24"/>
          <w:szCs w:val="24"/>
        </w:rPr>
        <w:t>Эмпирическую базу</w:t>
      </w:r>
      <w:r w:rsidRPr="000C3025">
        <w:rPr>
          <w:color w:val="auto"/>
          <w:sz w:val="24"/>
          <w:szCs w:val="24"/>
        </w:rPr>
        <w:t xml:space="preserve"> диссертационной работы составили видеоматериалы. В качестве первоисточников были привлечены непосредственно выпуски анализируемых программ. В общей сложности изучено 198 выпусков четырех программ канала “</w:t>
      </w:r>
      <w:proofErr w:type="spellStart"/>
      <w:r w:rsidRPr="000C3025">
        <w:rPr>
          <w:color w:val="auto"/>
          <w:sz w:val="24"/>
          <w:szCs w:val="24"/>
        </w:rPr>
        <w:t>Discovery</w:t>
      </w:r>
      <w:proofErr w:type="spellEnd"/>
      <w:r w:rsidRPr="000C3025">
        <w:rPr>
          <w:color w:val="auto"/>
          <w:sz w:val="24"/>
          <w:szCs w:val="24"/>
        </w:rPr>
        <w:t>”: 76 выпусков программы «Разрушители легенд» (5 сезонов), 78 выпусков программы «Как это устроено» (5 сезонов), 26 выпусков программы «Как это работает» и 18 выпусков программы «Наука магии».</w:t>
      </w:r>
    </w:p>
    <w:p w:rsidR="00660962" w:rsidRPr="000C3025" w:rsidRDefault="00660962" w:rsidP="000C3025">
      <w:pPr>
        <w:widowControl w:val="0"/>
        <w:autoSpaceDE w:val="0"/>
        <w:autoSpaceDN w:val="0"/>
        <w:adjustRightInd w:val="0"/>
        <w:spacing w:line="23" w:lineRule="atLeast"/>
        <w:ind w:firstLine="709"/>
        <w:jc w:val="both"/>
        <w:rPr>
          <w:rFonts w:ascii="Arial" w:hAnsi="Arial" w:cs="Arial"/>
        </w:rPr>
      </w:pPr>
      <w:r w:rsidRPr="000C3025">
        <w:rPr>
          <w:rFonts w:ascii="Arial" w:hAnsi="Arial" w:cs="Arial"/>
          <w:b/>
        </w:rPr>
        <w:t xml:space="preserve">Структура ВКР: </w:t>
      </w:r>
      <w:r w:rsidRPr="000C3025">
        <w:rPr>
          <w:rFonts w:ascii="Arial" w:hAnsi="Arial" w:cs="Arial"/>
        </w:rPr>
        <w:t xml:space="preserve">Работа состоит из введения, трех глав и заключения. Первая глава </w:t>
      </w:r>
      <w:r w:rsidR="005F4133" w:rsidRPr="000C3025">
        <w:rPr>
          <w:rFonts w:ascii="Arial" w:hAnsi="Arial" w:cs="Arial"/>
        </w:rPr>
        <w:t>«Научно-популярное телевидение в России и на Западе: особенности вещания, форматов и жанров»</w:t>
      </w:r>
      <w:r w:rsidRPr="000C3025">
        <w:rPr>
          <w:rFonts w:ascii="Arial" w:hAnsi="Arial" w:cs="Arial"/>
        </w:rPr>
        <w:t xml:space="preserve"> рассматривает осн</w:t>
      </w:r>
      <w:r w:rsidR="005F4133" w:rsidRPr="000C3025">
        <w:rPr>
          <w:rFonts w:ascii="Arial" w:hAnsi="Arial" w:cs="Arial"/>
        </w:rPr>
        <w:t>овные исследования, посвященные отечественному и научно-популярному телевидению, его развитию, дефинициям и жанровой специфике.</w:t>
      </w:r>
      <w:r w:rsidRPr="000C3025">
        <w:rPr>
          <w:rFonts w:ascii="Arial" w:hAnsi="Arial" w:cs="Arial"/>
        </w:rPr>
        <w:t xml:space="preserve"> Вторая глава «</w:t>
      </w:r>
      <w:r w:rsidR="005F4133" w:rsidRPr="000C3025">
        <w:rPr>
          <w:rFonts w:ascii="Arial" w:hAnsi="Arial" w:cs="Arial"/>
        </w:rPr>
        <w:t>Научно-популярные программы в эфире канала “</w:t>
      </w:r>
      <w:proofErr w:type="spellStart"/>
      <w:r w:rsidR="005F4133" w:rsidRPr="000C3025">
        <w:rPr>
          <w:rFonts w:ascii="Arial" w:hAnsi="Arial" w:cs="Arial"/>
        </w:rPr>
        <w:t>Discovery</w:t>
      </w:r>
      <w:proofErr w:type="spellEnd"/>
      <w:r w:rsidR="005F4133" w:rsidRPr="000C3025">
        <w:rPr>
          <w:rFonts w:ascii="Arial" w:hAnsi="Arial" w:cs="Arial"/>
        </w:rPr>
        <w:t>”</w:t>
      </w:r>
      <w:r w:rsidRPr="000C3025">
        <w:rPr>
          <w:rFonts w:ascii="Arial" w:hAnsi="Arial" w:cs="Arial"/>
        </w:rPr>
        <w:t>»</w:t>
      </w:r>
      <w:r w:rsidR="005F4133" w:rsidRPr="000C3025">
        <w:rPr>
          <w:rFonts w:ascii="Arial" w:hAnsi="Arial" w:cs="Arial"/>
        </w:rPr>
        <w:t xml:space="preserve"> посвящена </w:t>
      </w:r>
      <w:r w:rsidRPr="000C3025">
        <w:rPr>
          <w:rFonts w:ascii="Arial" w:hAnsi="Arial" w:cs="Arial"/>
        </w:rPr>
        <w:t xml:space="preserve">анализу </w:t>
      </w:r>
      <w:r w:rsidR="005F4133" w:rsidRPr="000C3025">
        <w:rPr>
          <w:rFonts w:ascii="Arial" w:hAnsi="Arial" w:cs="Arial"/>
        </w:rPr>
        <w:t xml:space="preserve">передач «Разрушители легенд», «Наука магии», «Как это устроено» и «Как это работает» и методам и формам подачи информации в этих программах. </w:t>
      </w:r>
    </w:p>
    <w:p w:rsidR="00B46C87" w:rsidRPr="000C3025" w:rsidRDefault="00B46C87" w:rsidP="000C3025">
      <w:pPr>
        <w:pStyle w:val="1"/>
        <w:widowControl w:val="0"/>
        <w:spacing w:line="23" w:lineRule="atLeast"/>
        <w:ind w:left="-29" w:firstLine="709"/>
        <w:jc w:val="both"/>
        <w:rPr>
          <w:color w:val="auto"/>
          <w:sz w:val="24"/>
          <w:szCs w:val="24"/>
        </w:rPr>
      </w:pPr>
      <w:r w:rsidRPr="000C3025">
        <w:rPr>
          <w:b/>
          <w:color w:val="auto"/>
          <w:sz w:val="24"/>
          <w:szCs w:val="24"/>
        </w:rPr>
        <w:t>Положения, выносимые на защиту:</w:t>
      </w:r>
      <w:r w:rsidRPr="000C3025">
        <w:rPr>
          <w:color w:val="auto"/>
          <w:sz w:val="24"/>
          <w:szCs w:val="24"/>
        </w:rPr>
        <w:t xml:space="preserve"> </w:t>
      </w:r>
    </w:p>
    <w:p w:rsidR="009E481C" w:rsidRPr="000C3025" w:rsidRDefault="009E481C" w:rsidP="000C3025">
      <w:pPr>
        <w:tabs>
          <w:tab w:val="num" w:pos="0"/>
        </w:tabs>
        <w:spacing w:line="23" w:lineRule="atLeast"/>
        <w:ind w:firstLine="709"/>
        <w:jc w:val="both"/>
        <w:rPr>
          <w:rFonts w:ascii="Arial" w:hAnsi="Arial" w:cs="Arial"/>
        </w:rPr>
      </w:pPr>
      <w:r w:rsidRPr="000C3025">
        <w:rPr>
          <w:rFonts w:ascii="Arial" w:hAnsi="Arial" w:cs="Arial"/>
        </w:rPr>
        <w:t>1)</w:t>
      </w:r>
      <w:r w:rsidRPr="000C3025">
        <w:rPr>
          <w:rFonts w:ascii="Arial" w:hAnsi="Arial" w:cs="Arial"/>
        </w:rPr>
        <w:tab/>
        <w:t>Успешность программ телеканала “</w:t>
      </w:r>
      <w:proofErr w:type="spellStart"/>
      <w:r w:rsidRPr="000C3025">
        <w:rPr>
          <w:rFonts w:ascii="Arial" w:hAnsi="Arial" w:cs="Arial"/>
        </w:rPr>
        <w:t>Discovery</w:t>
      </w:r>
      <w:proofErr w:type="spellEnd"/>
      <w:r w:rsidRPr="000C3025">
        <w:rPr>
          <w:rFonts w:ascii="Arial" w:hAnsi="Arial" w:cs="Arial"/>
        </w:rPr>
        <w:t xml:space="preserve">” заключается в удачном симбиозе </w:t>
      </w:r>
      <w:proofErr w:type="spellStart"/>
      <w:proofErr w:type="gramStart"/>
      <w:r w:rsidRPr="000C3025">
        <w:rPr>
          <w:rFonts w:ascii="Arial" w:hAnsi="Arial" w:cs="Arial"/>
        </w:rPr>
        <w:t>бизнес-модели</w:t>
      </w:r>
      <w:proofErr w:type="spellEnd"/>
      <w:proofErr w:type="gramEnd"/>
      <w:r w:rsidRPr="000C3025">
        <w:rPr>
          <w:rFonts w:ascii="Arial" w:hAnsi="Arial" w:cs="Arial"/>
        </w:rPr>
        <w:t>, формата и вида программ;</w:t>
      </w:r>
    </w:p>
    <w:p w:rsidR="009E481C" w:rsidRPr="000C3025" w:rsidRDefault="009E481C" w:rsidP="000C3025">
      <w:pPr>
        <w:tabs>
          <w:tab w:val="num" w:pos="0"/>
        </w:tabs>
        <w:spacing w:line="23" w:lineRule="atLeast"/>
        <w:ind w:firstLine="709"/>
        <w:jc w:val="both"/>
        <w:rPr>
          <w:rFonts w:ascii="Arial" w:hAnsi="Arial" w:cs="Arial"/>
        </w:rPr>
      </w:pPr>
      <w:r w:rsidRPr="000C3025">
        <w:rPr>
          <w:rFonts w:ascii="Arial" w:hAnsi="Arial" w:cs="Arial"/>
        </w:rPr>
        <w:t>2)</w:t>
      </w:r>
      <w:r w:rsidRPr="000C3025">
        <w:rPr>
          <w:rFonts w:ascii="Arial" w:hAnsi="Arial" w:cs="Arial"/>
        </w:rPr>
        <w:tab/>
        <w:t>Формат “</w:t>
      </w:r>
      <w:proofErr w:type="spellStart"/>
      <w:r w:rsidRPr="000C3025">
        <w:rPr>
          <w:rFonts w:ascii="Arial" w:hAnsi="Arial" w:cs="Arial"/>
        </w:rPr>
        <w:t>nonfiction</w:t>
      </w:r>
      <w:proofErr w:type="spellEnd"/>
      <w:r w:rsidRPr="000C3025">
        <w:rPr>
          <w:rFonts w:ascii="Arial" w:hAnsi="Arial" w:cs="Arial"/>
        </w:rPr>
        <w:t xml:space="preserve"> </w:t>
      </w:r>
      <w:proofErr w:type="spellStart"/>
      <w:r w:rsidRPr="000C3025">
        <w:rPr>
          <w:rFonts w:ascii="Arial" w:hAnsi="Arial" w:cs="Arial"/>
        </w:rPr>
        <w:t>entertainment</w:t>
      </w:r>
      <w:proofErr w:type="spellEnd"/>
      <w:r w:rsidRPr="000C3025">
        <w:rPr>
          <w:rFonts w:ascii="Arial" w:hAnsi="Arial" w:cs="Arial"/>
        </w:rPr>
        <w:t>” легко локализовать в разных странах без потери отличительных черт формата, что позволяет программам в этом формате быть популярными;</w:t>
      </w:r>
    </w:p>
    <w:p w:rsidR="005F4133" w:rsidRPr="000C3025" w:rsidRDefault="005F4133" w:rsidP="000C3025">
      <w:pPr>
        <w:tabs>
          <w:tab w:val="num" w:pos="0"/>
        </w:tabs>
        <w:spacing w:line="23" w:lineRule="atLeast"/>
        <w:ind w:firstLine="709"/>
        <w:jc w:val="both"/>
        <w:rPr>
          <w:rFonts w:ascii="Arial" w:hAnsi="Arial" w:cs="Arial"/>
        </w:rPr>
      </w:pPr>
      <w:r w:rsidRPr="000C3025">
        <w:rPr>
          <w:rFonts w:ascii="Arial" w:hAnsi="Arial" w:cs="Arial"/>
        </w:rPr>
        <w:t>3) Благодаря гармоничному сочетанию научной информации с развлекательными составляющими, формат “</w:t>
      </w:r>
      <w:proofErr w:type="spellStart"/>
      <w:r w:rsidRPr="000C3025">
        <w:rPr>
          <w:rFonts w:ascii="Arial" w:hAnsi="Arial" w:cs="Arial"/>
        </w:rPr>
        <w:t>nonfiction</w:t>
      </w:r>
      <w:proofErr w:type="spellEnd"/>
      <w:r w:rsidRPr="000C3025">
        <w:rPr>
          <w:rFonts w:ascii="Arial" w:hAnsi="Arial" w:cs="Arial"/>
        </w:rPr>
        <w:t xml:space="preserve"> </w:t>
      </w:r>
      <w:proofErr w:type="spellStart"/>
      <w:r w:rsidRPr="000C3025">
        <w:rPr>
          <w:rFonts w:ascii="Arial" w:hAnsi="Arial" w:cs="Arial"/>
        </w:rPr>
        <w:t>entertainment</w:t>
      </w:r>
      <w:proofErr w:type="spellEnd"/>
      <w:r w:rsidRPr="000C3025">
        <w:rPr>
          <w:rFonts w:ascii="Arial" w:hAnsi="Arial" w:cs="Arial"/>
        </w:rPr>
        <w:t xml:space="preserve"> является одним из самых удачных для съемки научно-популярных программ;</w:t>
      </w:r>
    </w:p>
    <w:p w:rsidR="009E481C" w:rsidRPr="000C3025" w:rsidRDefault="005F4133" w:rsidP="000C3025">
      <w:pPr>
        <w:tabs>
          <w:tab w:val="num" w:pos="0"/>
        </w:tabs>
        <w:spacing w:line="23" w:lineRule="atLeast"/>
        <w:ind w:firstLine="709"/>
        <w:jc w:val="both"/>
        <w:rPr>
          <w:rFonts w:ascii="Arial" w:hAnsi="Arial" w:cs="Arial"/>
        </w:rPr>
      </w:pPr>
      <w:r w:rsidRPr="000C3025">
        <w:rPr>
          <w:rFonts w:ascii="Arial" w:hAnsi="Arial" w:cs="Arial"/>
        </w:rPr>
        <w:t>4</w:t>
      </w:r>
      <w:r w:rsidR="009E481C" w:rsidRPr="000C3025">
        <w:rPr>
          <w:rFonts w:ascii="Arial" w:hAnsi="Arial" w:cs="Arial"/>
        </w:rPr>
        <w:t>)</w:t>
      </w:r>
      <w:r w:rsidR="009E481C" w:rsidRPr="000C3025">
        <w:rPr>
          <w:rFonts w:ascii="Arial" w:hAnsi="Arial" w:cs="Arial"/>
        </w:rPr>
        <w:tab/>
        <w:t>Метод съемки «</w:t>
      </w:r>
      <w:proofErr w:type="spellStart"/>
      <w:r w:rsidR="009E481C" w:rsidRPr="000C3025">
        <w:rPr>
          <w:rFonts w:ascii="Arial" w:hAnsi="Arial" w:cs="Arial"/>
        </w:rPr>
        <w:t>лайф-ту-тейп</w:t>
      </w:r>
      <w:proofErr w:type="spellEnd"/>
      <w:r w:rsidR="009E481C" w:rsidRPr="000C3025">
        <w:rPr>
          <w:rFonts w:ascii="Arial" w:hAnsi="Arial" w:cs="Arial"/>
        </w:rPr>
        <w:t xml:space="preserve">» и постоянное нахождение ведущих в кадре делает программы зрелищнее, а научные объяснения понятнее; </w:t>
      </w:r>
    </w:p>
    <w:p w:rsidR="0033681C" w:rsidRPr="000C3025" w:rsidRDefault="005F4133" w:rsidP="000C3025">
      <w:pPr>
        <w:tabs>
          <w:tab w:val="num" w:pos="0"/>
        </w:tabs>
        <w:spacing w:line="23" w:lineRule="atLeast"/>
        <w:ind w:firstLine="709"/>
        <w:jc w:val="both"/>
        <w:rPr>
          <w:rFonts w:ascii="Arial" w:hAnsi="Arial" w:cs="Arial"/>
        </w:rPr>
      </w:pPr>
      <w:r w:rsidRPr="000C3025">
        <w:rPr>
          <w:rFonts w:ascii="Arial" w:hAnsi="Arial" w:cs="Arial"/>
        </w:rPr>
        <w:t>5</w:t>
      </w:r>
      <w:r w:rsidR="009E481C" w:rsidRPr="000C3025">
        <w:rPr>
          <w:rFonts w:ascii="Arial" w:hAnsi="Arial" w:cs="Arial"/>
        </w:rPr>
        <w:t>)</w:t>
      </w:r>
      <w:r w:rsidR="009E481C" w:rsidRPr="000C3025">
        <w:rPr>
          <w:rFonts w:ascii="Arial" w:hAnsi="Arial" w:cs="Arial"/>
        </w:rPr>
        <w:tab/>
        <w:t xml:space="preserve">Использование метода </w:t>
      </w:r>
      <w:proofErr w:type="spellStart"/>
      <w:r w:rsidR="009E481C" w:rsidRPr="000C3025">
        <w:rPr>
          <w:rFonts w:ascii="Arial" w:hAnsi="Arial" w:cs="Arial"/>
        </w:rPr>
        <w:t>гиперреализма</w:t>
      </w:r>
      <w:proofErr w:type="spellEnd"/>
      <w:r w:rsidR="009E481C" w:rsidRPr="000C3025">
        <w:rPr>
          <w:rFonts w:ascii="Arial" w:hAnsi="Arial" w:cs="Arial"/>
        </w:rPr>
        <w:t xml:space="preserve"> делает объяснение сложной научной информации простым.</w:t>
      </w:r>
    </w:p>
    <w:p w:rsidR="0033681C" w:rsidRPr="000C3025" w:rsidRDefault="0033681C" w:rsidP="000C3025">
      <w:pPr>
        <w:ind w:firstLine="709"/>
        <w:rPr>
          <w:rFonts w:ascii="Arial" w:hAnsi="Arial" w:cs="Arial"/>
        </w:rPr>
      </w:pPr>
      <w:r w:rsidRPr="000C3025">
        <w:rPr>
          <w:rFonts w:ascii="Arial" w:hAnsi="Arial" w:cs="Arial"/>
        </w:rPr>
        <w:br w:type="page"/>
      </w:r>
    </w:p>
    <w:p w:rsidR="000C3025" w:rsidRPr="000C3025" w:rsidRDefault="000C3025" w:rsidP="000C3025">
      <w:pPr>
        <w:tabs>
          <w:tab w:val="num" w:pos="0"/>
        </w:tabs>
        <w:spacing w:line="23" w:lineRule="atLeast"/>
        <w:jc w:val="center"/>
        <w:rPr>
          <w:rFonts w:ascii="Arial" w:hAnsi="Arial" w:cs="Arial"/>
          <w:b/>
          <w:lang w:val="en-US"/>
        </w:rPr>
      </w:pPr>
      <w:r w:rsidRPr="000C3025">
        <w:rPr>
          <w:rFonts w:ascii="Arial" w:hAnsi="Arial" w:cs="Arial"/>
          <w:b/>
          <w:lang w:val="en-US"/>
        </w:rPr>
        <w:lastRenderedPageBreak/>
        <w:t xml:space="preserve">Abstract </w:t>
      </w:r>
      <w:r>
        <w:rPr>
          <w:rFonts w:ascii="Arial" w:hAnsi="Arial" w:cs="Arial"/>
          <w:b/>
          <w:lang w:val="en-US"/>
        </w:rPr>
        <w:t>of the Master’s T</w:t>
      </w:r>
      <w:r w:rsidRPr="000C3025">
        <w:rPr>
          <w:rFonts w:ascii="Arial" w:hAnsi="Arial" w:cs="Arial"/>
          <w:b/>
          <w:lang w:val="en-US"/>
        </w:rPr>
        <w:t>hesis</w:t>
      </w:r>
    </w:p>
    <w:p w:rsidR="000C3025" w:rsidRDefault="002362AE" w:rsidP="000C3025">
      <w:pPr>
        <w:tabs>
          <w:tab w:val="num" w:pos="0"/>
        </w:tabs>
        <w:spacing w:line="23" w:lineRule="atLeast"/>
        <w:jc w:val="center"/>
        <w:rPr>
          <w:rFonts w:ascii="Arial" w:hAnsi="Arial" w:cs="Arial"/>
          <w:b/>
          <w:lang w:val="en-US"/>
        </w:rPr>
      </w:pPr>
      <w:r>
        <w:rPr>
          <w:rFonts w:ascii="Arial" w:hAnsi="Arial" w:cs="Arial"/>
          <w:b/>
          <w:lang w:val="en-US"/>
        </w:rPr>
        <w:t xml:space="preserve">By </w:t>
      </w:r>
      <w:proofErr w:type="spellStart"/>
      <w:r>
        <w:rPr>
          <w:rFonts w:ascii="Arial" w:hAnsi="Arial" w:cs="Arial"/>
          <w:b/>
          <w:lang w:val="en-US"/>
        </w:rPr>
        <w:t>Gazenkampf</w:t>
      </w:r>
      <w:proofErr w:type="spellEnd"/>
      <w:r>
        <w:rPr>
          <w:rFonts w:ascii="Arial" w:hAnsi="Arial" w:cs="Arial"/>
          <w:b/>
          <w:lang w:val="en-US"/>
        </w:rPr>
        <w:t xml:space="preserve"> </w:t>
      </w:r>
      <w:proofErr w:type="spellStart"/>
      <w:r>
        <w:rPr>
          <w:rFonts w:ascii="Arial" w:hAnsi="Arial" w:cs="Arial"/>
          <w:b/>
          <w:lang w:val="en-US"/>
        </w:rPr>
        <w:t>Alena</w:t>
      </w:r>
      <w:proofErr w:type="spellEnd"/>
      <w:r>
        <w:rPr>
          <w:rFonts w:ascii="Arial" w:hAnsi="Arial" w:cs="Arial"/>
          <w:b/>
          <w:lang w:val="en-US"/>
        </w:rPr>
        <w:t xml:space="preserve"> </w:t>
      </w:r>
      <w:proofErr w:type="spellStart"/>
      <w:r>
        <w:rPr>
          <w:rFonts w:ascii="Arial" w:hAnsi="Arial" w:cs="Arial"/>
          <w:b/>
          <w:lang w:val="en-US"/>
        </w:rPr>
        <w:t>Vict</w:t>
      </w:r>
      <w:r w:rsidR="000C3025">
        <w:rPr>
          <w:rFonts w:ascii="Arial" w:hAnsi="Arial" w:cs="Arial"/>
          <w:b/>
          <w:lang w:val="en-US"/>
        </w:rPr>
        <w:t>orovna</w:t>
      </w:r>
      <w:proofErr w:type="spellEnd"/>
    </w:p>
    <w:p w:rsidR="0033681C" w:rsidRPr="002362AE" w:rsidRDefault="002362AE" w:rsidP="000C3025">
      <w:pPr>
        <w:tabs>
          <w:tab w:val="num" w:pos="0"/>
        </w:tabs>
        <w:spacing w:line="23" w:lineRule="atLeast"/>
        <w:ind w:firstLine="709"/>
        <w:jc w:val="center"/>
        <w:rPr>
          <w:rFonts w:ascii="Arial" w:hAnsi="Arial" w:cs="Arial"/>
          <w:b/>
          <w:lang w:val="en-US"/>
        </w:rPr>
      </w:pPr>
      <w:r w:rsidRPr="002362AE">
        <w:rPr>
          <w:rFonts w:ascii="Arial" w:hAnsi="Arial" w:cs="Arial"/>
          <w:b/>
          <w:lang w:val="en-US"/>
        </w:rPr>
        <w:t>«</w:t>
      </w:r>
      <w:r w:rsidR="0033681C" w:rsidRPr="000C3025">
        <w:rPr>
          <w:rFonts w:ascii="Arial" w:hAnsi="Arial" w:cs="Arial"/>
          <w:b/>
          <w:lang w:val="en-US"/>
        </w:rPr>
        <w:t xml:space="preserve">Methods and forms of submission of information in </w:t>
      </w:r>
      <w:r w:rsidR="000C3025" w:rsidRPr="000C3025">
        <w:rPr>
          <w:rFonts w:ascii="Arial" w:hAnsi="Arial" w:cs="Arial"/>
          <w:b/>
          <w:lang w:val="en-US"/>
        </w:rPr>
        <w:t>documentary</w:t>
      </w:r>
      <w:r w:rsidR="0033681C" w:rsidRPr="000C3025">
        <w:rPr>
          <w:rFonts w:ascii="Arial" w:hAnsi="Arial" w:cs="Arial"/>
          <w:b/>
          <w:lang w:val="en-US"/>
        </w:rPr>
        <w:t xml:space="preserve"> programs of </w:t>
      </w:r>
      <w:r w:rsidR="000C3025">
        <w:rPr>
          <w:rFonts w:ascii="Arial" w:hAnsi="Arial" w:cs="Arial"/>
          <w:b/>
          <w:lang w:val="en-US"/>
        </w:rPr>
        <w:t>“</w:t>
      </w:r>
      <w:r w:rsidR="0033681C" w:rsidRPr="000C3025">
        <w:rPr>
          <w:rFonts w:ascii="Arial" w:hAnsi="Arial" w:cs="Arial"/>
          <w:b/>
          <w:lang w:val="en-US"/>
        </w:rPr>
        <w:t>Discovery</w:t>
      </w:r>
      <w:r w:rsidR="000C3025">
        <w:rPr>
          <w:rFonts w:ascii="Arial" w:hAnsi="Arial" w:cs="Arial"/>
          <w:b/>
          <w:lang w:val="en-US"/>
        </w:rPr>
        <w:t>”</w:t>
      </w:r>
      <w:r w:rsidR="0033681C" w:rsidRPr="000C3025">
        <w:rPr>
          <w:rFonts w:ascii="Arial" w:hAnsi="Arial" w:cs="Arial"/>
          <w:b/>
          <w:lang w:val="en-US"/>
        </w:rPr>
        <w:t xml:space="preserve"> channel</w:t>
      </w:r>
      <w:r w:rsidRPr="002362AE">
        <w:rPr>
          <w:rFonts w:ascii="Arial" w:hAnsi="Arial" w:cs="Arial"/>
          <w:b/>
          <w:lang w:val="en-US"/>
        </w:rPr>
        <w:t>»</w:t>
      </w:r>
    </w:p>
    <w:p w:rsidR="0033681C" w:rsidRPr="000C3025" w:rsidRDefault="0033681C" w:rsidP="000C3025">
      <w:pPr>
        <w:tabs>
          <w:tab w:val="num" w:pos="0"/>
        </w:tabs>
        <w:spacing w:line="23" w:lineRule="atLeast"/>
        <w:ind w:firstLine="709"/>
        <w:jc w:val="center"/>
        <w:rPr>
          <w:rFonts w:ascii="Arial" w:hAnsi="Arial" w:cs="Arial"/>
          <w:b/>
          <w:lang w:val="en-US"/>
        </w:rPr>
      </w:pPr>
      <w:r w:rsidRPr="000C3025">
        <w:rPr>
          <w:rFonts w:ascii="Arial" w:hAnsi="Arial" w:cs="Arial"/>
          <w:b/>
          <w:lang w:val="en-US"/>
        </w:rPr>
        <w:t xml:space="preserve">Scientific supervisor – </w:t>
      </w:r>
      <w:proofErr w:type="spellStart"/>
      <w:r w:rsidRPr="000C3025">
        <w:rPr>
          <w:rFonts w:ascii="Arial" w:hAnsi="Arial" w:cs="Arial"/>
          <w:b/>
          <w:lang w:val="en-US"/>
        </w:rPr>
        <w:t>Ushchipovsky</w:t>
      </w:r>
      <w:proofErr w:type="spellEnd"/>
      <w:r w:rsidRPr="000C3025">
        <w:rPr>
          <w:rFonts w:ascii="Arial" w:hAnsi="Arial" w:cs="Arial"/>
          <w:b/>
          <w:lang w:val="en-US"/>
        </w:rPr>
        <w:t xml:space="preserve"> Sergey </w:t>
      </w:r>
      <w:proofErr w:type="spellStart"/>
      <w:r w:rsidRPr="000C3025">
        <w:rPr>
          <w:rFonts w:ascii="Arial" w:hAnsi="Arial" w:cs="Arial"/>
          <w:b/>
          <w:lang w:val="en-US"/>
        </w:rPr>
        <w:t>Nikolaevich</w:t>
      </w:r>
      <w:proofErr w:type="spellEnd"/>
      <w:r w:rsidRPr="000C3025">
        <w:rPr>
          <w:rFonts w:ascii="Arial" w:hAnsi="Arial" w:cs="Arial"/>
          <w:b/>
          <w:lang w:val="en-US"/>
        </w:rPr>
        <w:t xml:space="preserve">, PhD </w:t>
      </w:r>
      <w:r w:rsidR="000C3025">
        <w:rPr>
          <w:rFonts w:ascii="Arial" w:hAnsi="Arial" w:cs="Arial"/>
          <w:b/>
          <w:lang w:val="en-US"/>
        </w:rPr>
        <w:t>in Philology, A</w:t>
      </w:r>
      <w:r w:rsidRPr="000C3025">
        <w:rPr>
          <w:rFonts w:ascii="Arial" w:hAnsi="Arial" w:cs="Arial"/>
          <w:b/>
          <w:lang w:val="en-US"/>
        </w:rPr>
        <w:t>ssociate Professor</w:t>
      </w:r>
    </w:p>
    <w:p w:rsidR="0033681C" w:rsidRDefault="000C3025" w:rsidP="000C3025">
      <w:pPr>
        <w:tabs>
          <w:tab w:val="num" w:pos="0"/>
        </w:tabs>
        <w:spacing w:line="23" w:lineRule="atLeast"/>
        <w:ind w:firstLine="709"/>
        <w:jc w:val="center"/>
        <w:rPr>
          <w:rFonts w:ascii="Arial" w:hAnsi="Arial" w:cs="Arial"/>
          <w:b/>
          <w:lang w:val="en-US"/>
        </w:rPr>
      </w:pPr>
      <w:r>
        <w:rPr>
          <w:rFonts w:ascii="Arial" w:hAnsi="Arial" w:cs="Arial"/>
          <w:b/>
          <w:lang w:val="en-US"/>
        </w:rPr>
        <w:t>Profile – “P</w:t>
      </w:r>
      <w:r w:rsidR="0033681C" w:rsidRPr="000C3025">
        <w:rPr>
          <w:rFonts w:ascii="Arial" w:hAnsi="Arial" w:cs="Arial"/>
          <w:b/>
          <w:lang w:val="en-US"/>
        </w:rPr>
        <w:t>opular science journalism</w:t>
      </w:r>
      <w:r>
        <w:rPr>
          <w:rFonts w:ascii="Arial" w:hAnsi="Arial" w:cs="Arial"/>
          <w:b/>
          <w:lang w:val="en-US"/>
        </w:rPr>
        <w:t>”</w:t>
      </w:r>
    </w:p>
    <w:p w:rsidR="000C3025" w:rsidRPr="000C3025" w:rsidRDefault="000C3025" w:rsidP="000C3025">
      <w:pPr>
        <w:tabs>
          <w:tab w:val="num" w:pos="0"/>
        </w:tabs>
        <w:spacing w:line="23" w:lineRule="atLeast"/>
        <w:ind w:firstLine="709"/>
        <w:jc w:val="center"/>
        <w:rPr>
          <w:rFonts w:ascii="Arial" w:hAnsi="Arial" w:cs="Arial"/>
          <w:b/>
          <w:lang w:val="en-US"/>
        </w:rPr>
      </w:pPr>
    </w:p>
    <w:p w:rsidR="000C3025" w:rsidRPr="000C3025" w:rsidRDefault="000C3025" w:rsidP="000C3025">
      <w:pPr>
        <w:spacing w:line="23" w:lineRule="atLeast"/>
        <w:ind w:firstLine="709"/>
        <w:jc w:val="both"/>
        <w:rPr>
          <w:rFonts w:ascii="Arial" w:hAnsi="Arial" w:cs="Arial"/>
          <w:lang w:val="en-US"/>
        </w:rPr>
      </w:pPr>
      <w:r w:rsidRPr="000C3025">
        <w:rPr>
          <w:rFonts w:ascii="Arial" w:hAnsi="Arial" w:cs="Arial"/>
          <w:b/>
          <w:lang w:val="en-US"/>
        </w:rPr>
        <w:t xml:space="preserve">Key words: </w:t>
      </w:r>
      <w:r w:rsidRPr="000C3025">
        <w:rPr>
          <w:rFonts w:ascii="Arial" w:hAnsi="Arial" w:cs="Arial"/>
          <w:lang w:val="en-US"/>
        </w:rPr>
        <w:t xml:space="preserve">“Discovery Channel”, nonfiction entertainment media, documentary, </w:t>
      </w:r>
      <w:r>
        <w:rPr>
          <w:rFonts w:ascii="Arial" w:hAnsi="Arial" w:cs="Arial"/>
          <w:lang w:val="en-US"/>
        </w:rPr>
        <w:t>“</w:t>
      </w:r>
      <w:proofErr w:type="spellStart"/>
      <w:r w:rsidRPr="000C3025">
        <w:rPr>
          <w:rFonts w:ascii="Arial" w:hAnsi="Arial" w:cs="Arial"/>
          <w:lang w:val="en-US"/>
        </w:rPr>
        <w:t>MythBusters</w:t>
      </w:r>
      <w:proofErr w:type="spellEnd"/>
      <w:r>
        <w:rPr>
          <w:rFonts w:ascii="Arial" w:hAnsi="Arial" w:cs="Arial"/>
          <w:lang w:val="en-US"/>
        </w:rPr>
        <w:t>”</w:t>
      </w:r>
      <w:r w:rsidRPr="000C3025">
        <w:rPr>
          <w:rFonts w:ascii="Arial" w:hAnsi="Arial" w:cs="Arial"/>
          <w:lang w:val="en-US"/>
        </w:rPr>
        <w:t>.</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Relevance:</w:t>
      </w:r>
      <w:r w:rsidR="000878CC" w:rsidRPr="000C3025">
        <w:rPr>
          <w:rFonts w:ascii="Arial" w:hAnsi="Arial" w:cs="Arial"/>
          <w:lang w:val="en-US"/>
        </w:rPr>
        <w:t xml:space="preserve"> Historically, that the rapid flowering of popular science programs and publications in the period of the Soviet Union changed the decline</w:t>
      </w:r>
      <w:r w:rsidRPr="000C3025">
        <w:rPr>
          <w:rFonts w:ascii="Arial" w:hAnsi="Arial" w:cs="Arial"/>
          <w:lang w:val="en-US"/>
        </w:rPr>
        <w:t>. Circulations at magazines were sharply reduced, have closed the most part of programs. Today in Russia the television market of a popular scientific segment is presented by channels of a domestic production "Science 2.0", "Tekhno-24" and separate programs on channels "</w:t>
      </w:r>
      <w:proofErr w:type="spellStart"/>
      <w:r w:rsidRPr="000C3025">
        <w:rPr>
          <w:rFonts w:ascii="Arial" w:hAnsi="Arial" w:cs="Arial"/>
          <w:lang w:val="en-US"/>
        </w:rPr>
        <w:t>Kultura</w:t>
      </w:r>
      <w:proofErr w:type="spellEnd"/>
      <w:r w:rsidRPr="000C3025">
        <w:rPr>
          <w:rFonts w:ascii="Arial" w:hAnsi="Arial" w:cs="Arial"/>
          <w:lang w:val="en-US"/>
        </w:rPr>
        <w:t>", "</w:t>
      </w:r>
      <w:proofErr w:type="spellStart"/>
      <w:r w:rsidRPr="000C3025">
        <w:rPr>
          <w:rFonts w:ascii="Arial" w:hAnsi="Arial" w:cs="Arial"/>
          <w:lang w:val="en-US"/>
        </w:rPr>
        <w:t>Pervy</w:t>
      </w:r>
      <w:proofErr w:type="spellEnd"/>
      <w:r w:rsidRPr="000C3025">
        <w:rPr>
          <w:rFonts w:ascii="Arial" w:hAnsi="Arial" w:cs="Arial"/>
          <w:lang w:val="en-US"/>
        </w:rPr>
        <w:t xml:space="preserve"> </w:t>
      </w:r>
      <w:proofErr w:type="spellStart"/>
      <w:r w:rsidRPr="000C3025">
        <w:rPr>
          <w:rFonts w:ascii="Arial" w:hAnsi="Arial" w:cs="Arial"/>
          <w:lang w:val="en-US"/>
        </w:rPr>
        <w:t>kanal</w:t>
      </w:r>
      <w:proofErr w:type="spellEnd"/>
      <w:r w:rsidRPr="000C3025">
        <w:rPr>
          <w:rFonts w:ascii="Arial" w:hAnsi="Arial" w:cs="Arial"/>
          <w:lang w:val="en-US"/>
        </w:rPr>
        <w:t>", "Russia" and others, and a</w:t>
      </w:r>
      <w:r w:rsidR="000878CC" w:rsidRPr="000C3025">
        <w:rPr>
          <w:rFonts w:ascii="Arial" w:hAnsi="Arial" w:cs="Arial"/>
          <w:lang w:val="en-US"/>
        </w:rPr>
        <w:t>lso foreign channels including Discovery Channel</w:t>
      </w:r>
      <w:r w:rsidRPr="000C3025">
        <w:rPr>
          <w:rFonts w:ascii="Arial" w:hAnsi="Arial" w:cs="Arial"/>
          <w:lang w:val="en-US"/>
        </w:rPr>
        <w:t xml:space="preserve">. The Discovery channel exists more than thirty years, the last seventeen it successfully airs on Russia. The flagman channel in many countries of broadcasting it remains thanks to successful synthesis of a business model, the unique format "nonfiction entertainment" and genre of programs - "documentary" which are analog domestic popular scientific. And there is no analog of the "nonfiction entertainment" format which dictates a special form of submission of information in the theory and practice of domestic television journalism: this format didn't become a subject of serious scientific researches yet. However, foreign experience of creation of successful popular scientific programs can be useful to domestic </w:t>
      </w:r>
      <w:proofErr w:type="spellStart"/>
      <w:r w:rsidRPr="000C3025">
        <w:rPr>
          <w:rFonts w:ascii="Arial" w:hAnsi="Arial" w:cs="Arial"/>
          <w:lang w:val="en-US"/>
        </w:rPr>
        <w:t>practicians</w:t>
      </w:r>
      <w:proofErr w:type="spellEnd"/>
      <w:r w:rsidRPr="000C3025">
        <w:rPr>
          <w:rFonts w:ascii="Arial" w:hAnsi="Arial" w:cs="Arial"/>
          <w:lang w:val="en-US"/>
        </w:rPr>
        <w:t>.</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Novelty of research</w:t>
      </w:r>
      <w:r w:rsidRPr="000C3025">
        <w:rPr>
          <w:rFonts w:ascii="Arial" w:hAnsi="Arial" w:cs="Arial"/>
          <w:lang w:val="en-US"/>
        </w:rPr>
        <w:t xml:space="preserve"> consists in attempt to investigate foreign scientifically – an entertaining format ("nonfiction entertainment"), a genre of "documentary" and a possibility of their adaptation for domestic television what in domestic science nobody did yet.</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r w:rsidRPr="000C3025">
        <w:rPr>
          <w:rFonts w:ascii="Arial" w:hAnsi="Arial" w:cs="Arial"/>
          <w:b/>
          <w:lang w:val="en-US"/>
        </w:rPr>
        <w:t>Object of research</w:t>
      </w:r>
      <w:r w:rsidR="000878CC" w:rsidRPr="000C3025">
        <w:rPr>
          <w:rFonts w:ascii="Arial" w:hAnsi="Arial" w:cs="Arial"/>
          <w:lang w:val="en-US"/>
        </w:rPr>
        <w:t xml:space="preserve"> – Discovery</w:t>
      </w:r>
      <w:r w:rsidRPr="000C3025">
        <w:rPr>
          <w:rFonts w:ascii="Arial" w:hAnsi="Arial" w:cs="Arial"/>
          <w:lang w:val="en-US"/>
        </w:rPr>
        <w:t xml:space="preserve"> channel as model of successful realization of a </w:t>
      </w:r>
      <w:r w:rsidR="000878CC" w:rsidRPr="000C3025">
        <w:rPr>
          <w:rFonts w:ascii="Arial" w:hAnsi="Arial" w:cs="Arial"/>
          <w:lang w:val="en-US"/>
        </w:rPr>
        <w:t xml:space="preserve">nonfiction entertainment </w:t>
      </w:r>
      <w:r w:rsidRPr="000C3025">
        <w:rPr>
          <w:rFonts w:ascii="Arial" w:hAnsi="Arial" w:cs="Arial"/>
          <w:lang w:val="en-US"/>
        </w:rPr>
        <w:t xml:space="preserve">format. A subject – forms and methods of submission of information in </w:t>
      </w:r>
      <w:r w:rsidR="005F5400" w:rsidRPr="000C3025">
        <w:rPr>
          <w:rFonts w:ascii="Arial" w:hAnsi="Arial" w:cs="Arial"/>
          <w:lang w:val="en-US"/>
        </w:rPr>
        <w:t xml:space="preserve">the </w:t>
      </w:r>
      <w:proofErr w:type="spellStart"/>
      <w:r w:rsidR="005F5400" w:rsidRPr="000C3025">
        <w:rPr>
          <w:rFonts w:ascii="Arial" w:hAnsi="Arial" w:cs="Arial"/>
          <w:lang w:val="en-US"/>
        </w:rPr>
        <w:t>MythBusters</w:t>
      </w:r>
      <w:proofErr w:type="spellEnd"/>
      <w:r w:rsidR="005F5400" w:rsidRPr="000C3025">
        <w:rPr>
          <w:rFonts w:ascii="Arial" w:hAnsi="Arial" w:cs="Arial"/>
          <w:lang w:val="en-US"/>
        </w:rPr>
        <w:t>, Breaking Magic,</w:t>
      </w:r>
      <w:r w:rsidRPr="000C3025">
        <w:rPr>
          <w:rFonts w:ascii="Arial" w:hAnsi="Arial" w:cs="Arial"/>
          <w:lang w:val="en-US"/>
        </w:rPr>
        <w:t xml:space="preserve"> </w:t>
      </w:r>
      <w:r w:rsidR="005F5400" w:rsidRPr="000C3025">
        <w:rPr>
          <w:rFonts w:ascii="Arial" w:hAnsi="Arial" w:cs="Arial"/>
          <w:lang w:val="en-US"/>
        </w:rPr>
        <w:t>How it's made, How does it work programs</w:t>
      </w:r>
      <w:r w:rsidRPr="000C3025">
        <w:rPr>
          <w:rFonts w:ascii="Arial" w:hAnsi="Arial" w:cs="Arial"/>
          <w:lang w:val="en-US"/>
        </w:rPr>
        <w:t xml:space="preserve"> of Discovery Channel.</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Research objective</w:t>
      </w:r>
      <w:r w:rsidRPr="000C3025">
        <w:rPr>
          <w:rFonts w:ascii="Arial" w:hAnsi="Arial" w:cs="Arial"/>
          <w:lang w:val="en-US"/>
        </w:rPr>
        <w:t xml:space="preserve">: identification of forms and methods of submission of information in foreign popular scientific programs on the example of Discovery channel. </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Research problems</w:t>
      </w:r>
      <w:r w:rsidRPr="000C3025">
        <w:rPr>
          <w:rFonts w:ascii="Arial" w:hAnsi="Arial" w:cs="Arial"/>
          <w:lang w:val="en-US"/>
        </w:rPr>
        <w:t>:</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characterize the main tendencies of development of popular scientific television in Russia and abroad; </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disclose genre specifics of television domestic and foreign programs, to give definitions to the terms "popular scientific program" in domestic and foreign television practice;</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consider "</w:t>
      </w:r>
      <w:r w:rsidR="005F5400" w:rsidRPr="000C3025">
        <w:rPr>
          <w:rFonts w:ascii="Arial" w:hAnsi="Arial" w:cs="Arial"/>
          <w:lang w:val="en-US"/>
        </w:rPr>
        <w:t>life to tape</w:t>
      </w:r>
      <w:r w:rsidRPr="000C3025">
        <w:rPr>
          <w:rFonts w:ascii="Arial" w:hAnsi="Arial" w:cs="Arial"/>
          <w:lang w:val="en-US"/>
        </w:rPr>
        <w:t>" as a method of shooting of television programs;</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give a gener</w:t>
      </w:r>
      <w:r w:rsidR="005F5400" w:rsidRPr="000C3025">
        <w:rPr>
          <w:rFonts w:ascii="Arial" w:hAnsi="Arial" w:cs="Arial"/>
          <w:lang w:val="en-US"/>
        </w:rPr>
        <w:t>al characteristic of Discovery</w:t>
      </w:r>
      <w:r w:rsidRPr="000C3025">
        <w:rPr>
          <w:rFonts w:ascii="Arial" w:hAnsi="Arial" w:cs="Arial"/>
          <w:lang w:val="en-US"/>
        </w:rPr>
        <w:t xml:space="preserve"> channel and to its </w:t>
      </w:r>
      <w:r w:rsidR="005F5400" w:rsidRPr="000C3025">
        <w:rPr>
          <w:rFonts w:ascii="Arial" w:hAnsi="Arial" w:cs="Arial"/>
          <w:lang w:val="en-US"/>
        </w:rPr>
        <w:t>documentary</w:t>
      </w:r>
      <w:r w:rsidRPr="000C3025">
        <w:rPr>
          <w:rFonts w:ascii="Arial" w:hAnsi="Arial" w:cs="Arial"/>
          <w:lang w:val="en-US"/>
        </w:rPr>
        <w:t xml:space="preserve"> programs;</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give the short characteristic to the </w:t>
      </w:r>
      <w:proofErr w:type="spellStart"/>
      <w:r w:rsidR="005F5400" w:rsidRPr="000C3025">
        <w:rPr>
          <w:rFonts w:ascii="Arial" w:hAnsi="Arial" w:cs="Arial"/>
          <w:lang w:val="en-US"/>
        </w:rPr>
        <w:t>MythBusters</w:t>
      </w:r>
      <w:proofErr w:type="spellEnd"/>
      <w:r w:rsidR="005F5400" w:rsidRPr="000C3025">
        <w:rPr>
          <w:rFonts w:ascii="Arial" w:hAnsi="Arial" w:cs="Arial"/>
          <w:lang w:val="en-US"/>
        </w:rPr>
        <w:t xml:space="preserve"> </w:t>
      </w:r>
      <w:r w:rsidRPr="000C3025">
        <w:rPr>
          <w:rFonts w:ascii="Arial" w:hAnsi="Arial" w:cs="Arial"/>
          <w:lang w:val="en-US"/>
        </w:rPr>
        <w:t>program, to reveal forms and methods of submission of information in her;</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give the short characteristic to the </w:t>
      </w:r>
      <w:r w:rsidR="005F5400" w:rsidRPr="000C3025">
        <w:rPr>
          <w:rFonts w:ascii="Arial" w:hAnsi="Arial" w:cs="Arial"/>
          <w:lang w:val="en-US"/>
        </w:rPr>
        <w:t xml:space="preserve">Breaking Magic </w:t>
      </w:r>
      <w:r w:rsidRPr="000C3025">
        <w:rPr>
          <w:rFonts w:ascii="Arial" w:hAnsi="Arial" w:cs="Arial"/>
          <w:lang w:val="en-US"/>
        </w:rPr>
        <w:t>program, to reveal forms and methods of submission of information in her;</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give the short characteristic to the </w:t>
      </w:r>
      <w:r w:rsidR="005F5400" w:rsidRPr="000C3025">
        <w:rPr>
          <w:rFonts w:ascii="Arial" w:hAnsi="Arial" w:cs="Arial"/>
          <w:lang w:val="en-US"/>
        </w:rPr>
        <w:t xml:space="preserve">How it's made </w:t>
      </w:r>
      <w:r w:rsidRPr="000C3025">
        <w:rPr>
          <w:rFonts w:ascii="Arial" w:hAnsi="Arial" w:cs="Arial"/>
          <w:lang w:val="en-US"/>
        </w:rPr>
        <w:t>program, to reveal forms and methods of submission of information in her;</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 </w:t>
      </w:r>
      <w:proofErr w:type="gramStart"/>
      <w:r w:rsidRPr="000C3025">
        <w:rPr>
          <w:rFonts w:ascii="Arial" w:hAnsi="Arial" w:cs="Arial"/>
          <w:lang w:val="en-US"/>
        </w:rPr>
        <w:t>to</w:t>
      </w:r>
      <w:proofErr w:type="gramEnd"/>
      <w:r w:rsidRPr="000C3025">
        <w:rPr>
          <w:rFonts w:ascii="Arial" w:hAnsi="Arial" w:cs="Arial"/>
          <w:lang w:val="en-US"/>
        </w:rPr>
        <w:t xml:space="preserve"> give the short characteristic to the </w:t>
      </w:r>
      <w:r w:rsidR="005F5400" w:rsidRPr="000C3025">
        <w:rPr>
          <w:rFonts w:ascii="Arial" w:hAnsi="Arial" w:cs="Arial"/>
          <w:lang w:val="en-US"/>
        </w:rPr>
        <w:t>How does it work</w:t>
      </w:r>
      <w:r w:rsidRPr="000C3025">
        <w:rPr>
          <w:rFonts w:ascii="Arial" w:hAnsi="Arial" w:cs="Arial"/>
          <w:lang w:val="en-US"/>
        </w:rPr>
        <w:t>, to reveal forms and methods of submission of information in her;</w:t>
      </w:r>
    </w:p>
    <w:p w:rsidR="00476D5A" w:rsidRPr="000C3025" w:rsidRDefault="00476D5A" w:rsidP="000C3025">
      <w:pPr>
        <w:tabs>
          <w:tab w:val="num" w:pos="0"/>
        </w:tabs>
        <w:spacing w:line="23" w:lineRule="atLeast"/>
        <w:ind w:firstLine="709"/>
        <w:jc w:val="both"/>
        <w:rPr>
          <w:rFonts w:ascii="Arial" w:hAnsi="Arial" w:cs="Arial"/>
          <w:lang w:val="en-US"/>
        </w:rPr>
      </w:pPr>
      <w:r w:rsidRPr="000C3025">
        <w:rPr>
          <w:rFonts w:ascii="Arial" w:hAnsi="Arial" w:cs="Arial"/>
          <w:lang w:val="en-US"/>
        </w:rPr>
        <w:lastRenderedPageBreak/>
        <w:t xml:space="preserve">- </w:t>
      </w:r>
      <w:proofErr w:type="gramStart"/>
      <w:r w:rsidRPr="000C3025">
        <w:rPr>
          <w:rFonts w:ascii="Arial" w:hAnsi="Arial" w:cs="Arial"/>
          <w:lang w:val="en-US"/>
        </w:rPr>
        <w:t>to</w:t>
      </w:r>
      <w:proofErr w:type="gramEnd"/>
      <w:r w:rsidRPr="000C3025">
        <w:rPr>
          <w:rFonts w:ascii="Arial" w:hAnsi="Arial" w:cs="Arial"/>
          <w:lang w:val="en-US"/>
        </w:rPr>
        <w:t xml:space="preserve"> draw conclusions on the basis of which to make recommendations about creation of successful popular scientific programs.</w:t>
      </w:r>
    </w:p>
    <w:p w:rsidR="005F5400" w:rsidRPr="000C3025" w:rsidRDefault="005F5400" w:rsidP="000C3025">
      <w:pPr>
        <w:tabs>
          <w:tab w:val="num" w:pos="0"/>
        </w:tabs>
        <w:spacing w:line="23" w:lineRule="atLeast"/>
        <w:ind w:firstLine="709"/>
        <w:jc w:val="both"/>
        <w:rPr>
          <w:rFonts w:ascii="Arial" w:hAnsi="Arial" w:cs="Arial"/>
          <w:lang w:val="en-US"/>
        </w:rPr>
      </w:pPr>
      <w:r w:rsidRPr="000C3025">
        <w:rPr>
          <w:rFonts w:ascii="Arial" w:hAnsi="Arial" w:cs="Arial"/>
          <w:lang w:val="en-US"/>
        </w:rPr>
        <w:t>Research methods: observation, comparative descriptive analysis and frequency analysis programs.</w:t>
      </w:r>
    </w:p>
    <w:p w:rsidR="005F5400" w:rsidRPr="000C3025" w:rsidRDefault="005F5400"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The theoretical base of research:</w:t>
      </w:r>
      <w:r w:rsidRPr="000C3025">
        <w:rPr>
          <w:rFonts w:ascii="Arial" w:hAnsi="Arial" w:cs="Arial"/>
          <w:lang w:val="en-US"/>
        </w:rPr>
        <w:t xml:space="preserve"> Works </w:t>
      </w:r>
      <w:proofErr w:type="spellStart"/>
      <w:r w:rsidRPr="000C3025">
        <w:rPr>
          <w:rFonts w:ascii="Arial" w:hAnsi="Arial" w:cs="Arial"/>
          <w:lang w:val="en-US"/>
        </w:rPr>
        <w:t>Elfriede</w:t>
      </w:r>
      <w:proofErr w:type="spellEnd"/>
      <w:r w:rsidRPr="000C3025">
        <w:rPr>
          <w:rFonts w:ascii="Arial" w:hAnsi="Arial" w:cs="Arial"/>
          <w:lang w:val="en-US"/>
        </w:rPr>
        <w:t xml:space="preserve"> </w:t>
      </w:r>
      <w:proofErr w:type="spellStart"/>
      <w:r w:rsidRPr="000C3025">
        <w:rPr>
          <w:rFonts w:ascii="Arial" w:hAnsi="Arial" w:cs="Arial"/>
          <w:lang w:val="en-US"/>
        </w:rPr>
        <w:t>Fürsich</w:t>
      </w:r>
      <w:proofErr w:type="spellEnd"/>
      <w:r w:rsidRPr="000C3025">
        <w:rPr>
          <w:rFonts w:ascii="Arial" w:hAnsi="Arial" w:cs="Arial"/>
          <w:lang w:val="en-US"/>
        </w:rPr>
        <w:t xml:space="preserve">, </w:t>
      </w:r>
      <w:proofErr w:type="spellStart"/>
      <w:r w:rsidRPr="000C3025">
        <w:rPr>
          <w:rFonts w:ascii="Arial" w:hAnsi="Arial" w:cs="Arial"/>
          <w:lang w:val="en-US"/>
        </w:rPr>
        <w:t>Jingyi</w:t>
      </w:r>
      <w:proofErr w:type="spellEnd"/>
      <w:r w:rsidRPr="000C3025">
        <w:rPr>
          <w:rFonts w:ascii="Arial" w:hAnsi="Arial" w:cs="Arial"/>
          <w:lang w:val="en-US"/>
        </w:rPr>
        <w:t xml:space="preserve"> Yang, </w:t>
      </w:r>
      <w:proofErr w:type="spellStart"/>
      <w:r w:rsidRPr="000C3025">
        <w:rPr>
          <w:rFonts w:ascii="Arial" w:hAnsi="Arial" w:cs="Arial"/>
          <w:lang w:val="en-US"/>
        </w:rPr>
        <w:t>Yanyan</w:t>
      </w:r>
      <w:proofErr w:type="spellEnd"/>
      <w:r w:rsidRPr="000C3025">
        <w:rPr>
          <w:rFonts w:ascii="Arial" w:hAnsi="Arial" w:cs="Arial"/>
          <w:lang w:val="en-US"/>
        </w:rPr>
        <w:t xml:space="preserve"> Zhang, </w:t>
      </w:r>
      <w:proofErr w:type="spellStart"/>
      <w:r w:rsidRPr="000C3025">
        <w:rPr>
          <w:rFonts w:ascii="Arial" w:hAnsi="Arial" w:cs="Arial"/>
          <w:lang w:val="en-US"/>
        </w:rPr>
        <w:t>H.Solomon</w:t>
      </w:r>
      <w:proofErr w:type="spellEnd"/>
      <w:r w:rsidRPr="000C3025">
        <w:rPr>
          <w:rFonts w:ascii="Arial" w:hAnsi="Arial" w:cs="Arial"/>
          <w:lang w:val="en-US"/>
        </w:rPr>
        <w:t xml:space="preserve">, K. Haley, B. Selznick, A. Rubin, SW Stanford, M. </w:t>
      </w:r>
      <w:proofErr w:type="spellStart"/>
      <w:r w:rsidRPr="000C3025">
        <w:rPr>
          <w:rFonts w:ascii="Arial" w:hAnsi="Arial" w:cs="Arial"/>
          <w:lang w:val="en-US"/>
        </w:rPr>
        <w:t>Cloitre</w:t>
      </w:r>
      <w:proofErr w:type="spellEnd"/>
      <w:r w:rsidRPr="000C3025">
        <w:rPr>
          <w:rFonts w:ascii="Arial" w:hAnsi="Arial" w:cs="Arial"/>
          <w:lang w:val="en-US"/>
        </w:rPr>
        <w:t xml:space="preserve">, T. Shinn </w:t>
      </w:r>
      <w:r w:rsidR="00D124CA" w:rsidRPr="000C3025">
        <w:rPr>
          <w:rFonts w:ascii="Arial" w:hAnsi="Arial" w:cs="Arial"/>
          <w:lang w:val="en-US"/>
        </w:rPr>
        <w:t xml:space="preserve">A. </w:t>
      </w:r>
      <w:proofErr w:type="spellStart"/>
      <w:r w:rsidR="00D124CA" w:rsidRPr="000C3025">
        <w:rPr>
          <w:rFonts w:ascii="Arial" w:hAnsi="Arial" w:cs="Arial"/>
          <w:lang w:val="en-US"/>
        </w:rPr>
        <w:t>Pountcheva</w:t>
      </w:r>
      <w:proofErr w:type="spellEnd"/>
      <w:r w:rsidRPr="000C3025">
        <w:rPr>
          <w:rFonts w:ascii="Arial" w:hAnsi="Arial" w:cs="Arial"/>
          <w:lang w:val="en-US"/>
        </w:rPr>
        <w:t xml:space="preserve">, A. </w:t>
      </w:r>
      <w:proofErr w:type="spellStart"/>
      <w:r w:rsidRPr="000C3025">
        <w:rPr>
          <w:rFonts w:ascii="Arial" w:hAnsi="Arial" w:cs="Arial"/>
          <w:lang w:val="en-US"/>
        </w:rPr>
        <w:t>Kniazeva</w:t>
      </w:r>
      <w:proofErr w:type="spellEnd"/>
      <w:r w:rsidRPr="000C3025">
        <w:rPr>
          <w:rFonts w:ascii="Arial" w:hAnsi="Arial" w:cs="Arial"/>
          <w:lang w:val="en-US"/>
        </w:rPr>
        <w:t xml:space="preserve"> , EP Prokhorov, IJ Lapin, EG </w:t>
      </w:r>
      <w:proofErr w:type="spellStart"/>
      <w:r w:rsidRPr="000C3025">
        <w:rPr>
          <w:rFonts w:ascii="Arial" w:hAnsi="Arial" w:cs="Arial"/>
          <w:lang w:val="en-US"/>
        </w:rPr>
        <w:t>Konstantinova</w:t>
      </w:r>
      <w:proofErr w:type="spellEnd"/>
      <w:r w:rsidRPr="000C3025">
        <w:rPr>
          <w:rFonts w:ascii="Arial" w:hAnsi="Arial" w:cs="Arial"/>
          <w:lang w:val="en-US"/>
        </w:rPr>
        <w:t xml:space="preserve">, AM </w:t>
      </w:r>
      <w:proofErr w:type="spellStart"/>
      <w:r w:rsidRPr="000C3025">
        <w:rPr>
          <w:rFonts w:ascii="Arial" w:hAnsi="Arial" w:cs="Arial"/>
          <w:lang w:val="en-US"/>
        </w:rPr>
        <w:t>Shesterina</w:t>
      </w:r>
      <w:proofErr w:type="spellEnd"/>
      <w:r w:rsidRPr="000C3025">
        <w:rPr>
          <w:rFonts w:ascii="Arial" w:hAnsi="Arial" w:cs="Arial"/>
          <w:lang w:val="en-US"/>
        </w:rPr>
        <w:t>, NV</w:t>
      </w:r>
      <w:r w:rsidR="00D124CA" w:rsidRPr="000C3025">
        <w:rPr>
          <w:rFonts w:ascii="Arial" w:hAnsi="Arial" w:cs="Arial"/>
          <w:lang w:val="en-US"/>
        </w:rPr>
        <w:t xml:space="preserve"> </w:t>
      </w:r>
      <w:proofErr w:type="spellStart"/>
      <w:r w:rsidR="00D124CA" w:rsidRPr="000C3025">
        <w:rPr>
          <w:rFonts w:ascii="Arial" w:hAnsi="Arial" w:cs="Arial"/>
          <w:lang w:val="en-US"/>
        </w:rPr>
        <w:t>Vakurova</w:t>
      </w:r>
      <w:proofErr w:type="spellEnd"/>
      <w:r w:rsidR="00D124CA" w:rsidRPr="000C3025">
        <w:rPr>
          <w:rFonts w:ascii="Arial" w:hAnsi="Arial" w:cs="Arial"/>
          <w:lang w:val="en-US"/>
        </w:rPr>
        <w:t xml:space="preserve"> and LI </w:t>
      </w:r>
      <w:proofErr w:type="spellStart"/>
      <w:r w:rsidR="00D124CA" w:rsidRPr="000C3025">
        <w:rPr>
          <w:rFonts w:ascii="Arial" w:hAnsi="Arial" w:cs="Arial"/>
          <w:lang w:val="en-US"/>
        </w:rPr>
        <w:t>Moskovkina</w:t>
      </w:r>
      <w:proofErr w:type="spellEnd"/>
      <w:r w:rsidR="00D124CA" w:rsidRPr="000C3025">
        <w:rPr>
          <w:rFonts w:ascii="Arial" w:hAnsi="Arial" w:cs="Arial"/>
          <w:lang w:val="en-US"/>
        </w:rPr>
        <w:t>, V</w:t>
      </w:r>
      <w:r w:rsidRPr="000C3025">
        <w:rPr>
          <w:rFonts w:ascii="Arial" w:hAnsi="Arial" w:cs="Arial"/>
          <w:lang w:val="en-US"/>
        </w:rPr>
        <w:t xml:space="preserve"> </w:t>
      </w:r>
      <w:proofErr w:type="spellStart"/>
      <w:r w:rsidRPr="000C3025">
        <w:rPr>
          <w:rFonts w:ascii="Arial" w:hAnsi="Arial" w:cs="Arial"/>
          <w:lang w:val="en-US"/>
        </w:rPr>
        <w:t>Yegorov</w:t>
      </w:r>
      <w:proofErr w:type="spellEnd"/>
      <w:r w:rsidRPr="000C3025">
        <w:rPr>
          <w:rFonts w:ascii="Arial" w:hAnsi="Arial" w:cs="Arial"/>
          <w:lang w:val="en-US"/>
        </w:rPr>
        <w:t xml:space="preserve">, E. </w:t>
      </w:r>
      <w:proofErr w:type="spellStart"/>
      <w:r w:rsidRPr="000C3025">
        <w:rPr>
          <w:rFonts w:ascii="Arial" w:hAnsi="Arial" w:cs="Arial"/>
          <w:lang w:val="en-US"/>
        </w:rPr>
        <w:t>Aghamyan</w:t>
      </w:r>
      <w:proofErr w:type="spellEnd"/>
      <w:r w:rsidRPr="000C3025">
        <w:rPr>
          <w:rFonts w:ascii="Arial" w:hAnsi="Arial" w:cs="Arial"/>
          <w:lang w:val="en-US"/>
        </w:rPr>
        <w:t xml:space="preserve"> and A .M. </w:t>
      </w:r>
      <w:proofErr w:type="spellStart"/>
      <w:r w:rsidR="00D124CA" w:rsidRPr="000C3025">
        <w:rPr>
          <w:rFonts w:ascii="Arial" w:hAnsi="Arial" w:cs="Arial"/>
          <w:lang w:val="en-US"/>
        </w:rPr>
        <w:t>Kislaya</w:t>
      </w:r>
      <w:proofErr w:type="spellEnd"/>
      <w:r w:rsidRPr="000C3025">
        <w:rPr>
          <w:rFonts w:ascii="Arial" w:hAnsi="Arial" w:cs="Arial"/>
          <w:lang w:val="en-US"/>
        </w:rPr>
        <w:t>.</w:t>
      </w:r>
    </w:p>
    <w:p w:rsidR="005F5400" w:rsidRPr="000C3025" w:rsidRDefault="005F5400"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The empirical base of the</w:t>
      </w:r>
      <w:r w:rsidRPr="000C3025">
        <w:rPr>
          <w:rFonts w:ascii="Arial" w:hAnsi="Arial" w:cs="Arial"/>
          <w:lang w:val="en-US"/>
        </w:rPr>
        <w:t xml:space="preserve"> thesis made videos. As the primary sources were drawn directly issues analyzed programs. In total, studied 198 issues four channel programs </w:t>
      </w:r>
      <w:r w:rsidR="00D124CA" w:rsidRPr="000C3025">
        <w:rPr>
          <w:rFonts w:ascii="Arial" w:hAnsi="Arial" w:cs="Arial"/>
          <w:lang w:val="en-US"/>
        </w:rPr>
        <w:t xml:space="preserve">"Discovery": 76 issues program </w:t>
      </w:r>
      <w:proofErr w:type="spellStart"/>
      <w:r w:rsidR="00D124CA" w:rsidRPr="000C3025">
        <w:rPr>
          <w:rFonts w:ascii="Arial" w:hAnsi="Arial" w:cs="Arial"/>
          <w:lang w:val="en-US"/>
        </w:rPr>
        <w:t>MythBusters</w:t>
      </w:r>
      <w:proofErr w:type="spellEnd"/>
      <w:r w:rsidRPr="000C3025">
        <w:rPr>
          <w:rFonts w:ascii="Arial" w:hAnsi="Arial" w:cs="Arial"/>
          <w:lang w:val="en-US"/>
        </w:rPr>
        <w:t xml:space="preserve"> (5 season</w:t>
      </w:r>
      <w:r w:rsidR="00D124CA" w:rsidRPr="000C3025">
        <w:rPr>
          <w:rFonts w:ascii="Arial" w:hAnsi="Arial" w:cs="Arial"/>
          <w:lang w:val="en-US"/>
        </w:rPr>
        <w:t xml:space="preserve">s), 78 editions of the program </w:t>
      </w:r>
      <w:proofErr w:type="gramStart"/>
      <w:r w:rsidR="00D124CA" w:rsidRPr="000C3025">
        <w:rPr>
          <w:rFonts w:ascii="Arial" w:hAnsi="Arial" w:cs="Arial"/>
          <w:lang w:val="en-US"/>
        </w:rPr>
        <w:t>How</w:t>
      </w:r>
      <w:proofErr w:type="gramEnd"/>
      <w:r w:rsidR="00D124CA" w:rsidRPr="000C3025">
        <w:rPr>
          <w:rFonts w:ascii="Arial" w:hAnsi="Arial" w:cs="Arial"/>
          <w:lang w:val="en-US"/>
        </w:rPr>
        <w:t xml:space="preserve"> it's made</w:t>
      </w:r>
      <w:r w:rsidRPr="000C3025">
        <w:rPr>
          <w:rFonts w:ascii="Arial" w:hAnsi="Arial" w:cs="Arial"/>
          <w:lang w:val="en-US"/>
        </w:rPr>
        <w:t xml:space="preserve"> (5 seasons), 26 editions of the program </w:t>
      </w:r>
      <w:r w:rsidR="00D124CA" w:rsidRPr="000C3025">
        <w:rPr>
          <w:rFonts w:ascii="Arial" w:hAnsi="Arial" w:cs="Arial"/>
          <w:lang w:val="en-US"/>
        </w:rPr>
        <w:t xml:space="preserve">How does it work </w:t>
      </w:r>
      <w:r w:rsidRPr="000C3025">
        <w:rPr>
          <w:rFonts w:ascii="Arial" w:hAnsi="Arial" w:cs="Arial"/>
          <w:lang w:val="en-US"/>
        </w:rPr>
        <w:t xml:space="preserve">and 18 issues program </w:t>
      </w:r>
      <w:r w:rsidR="00D124CA" w:rsidRPr="000C3025">
        <w:rPr>
          <w:rFonts w:ascii="Arial" w:hAnsi="Arial" w:cs="Arial"/>
          <w:lang w:val="en-US"/>
        </w:rPr>
        <w:t>the Breaking Magic.</w:t>
      </w:r>
    </w:p>
    <w:p w:rsidR="005F5400" w:rsidRPr="000C3025" w:rsidRDefault="005F5400" w:rsidP="000C3025">
      <w:pPr>
        <w:tabs>
          <w:tab w:val="num" w:pos="0"/>
        </w:tabs>
        <w:spacing w:line="23" w:lineRule="atLeast"/>
        <w:ind w:firstLine="709"/>
        <w:jc w:val="both"/>
        <w:rPr>
          <w:rFonts w:ascii="Arial" w:hAnsi="Arial" w:cs="Arial"/>
          <w:lang w:val="en-US"/>
        </w:rPr>
      </w:pPr>
      <w:r w:rsidRPr="000C3025">
        <w:rPr>
          <w:rFonts w:ascii="Arial" w:hAnsi="Arial" w:cs="Arial"/>
          <w:b/>
          <w:lang w:val="en-US"/>
        </w:rPr>
        <w:t xml:space="preserve">Structure </w:t>
      </w:r>
      <w:r w:rsidR="00D124CA" w:rsidRPr="000C3025">
        <w:rPr>
          <w:rFonts w:ascii="Arial" w:hAnsi="Arial" w:cs="Arial"/>
          <w:b/>
          <w:lang w:val="en-US"/>
        </w:rPr>
        <w:t>of the thesis</w:t>
      </w:r>
      <w:r w:rsidRPr="000C3025">
        <w:rPr>
          <w:rFonts w:ascii="Arial" w:hAnsi="Arial" w:cs="Arial"/>
          <w:b/>
          <w:lang w:val="en-US"/>
        </w:rPr>
        <w:t>:</w:t>
      </w:r>
      <w:r w:rsidRPr="000C3025">
        <w:rPr>
          <w:rFonts w:ascii="Arial" w:hAnsi="Arial" w:cs="Arial"/>
          <w:lang w:val="en-US"/>
        </w:rPr>
        <w:t xml:space="preserve"> The work consists of an introduction, three chapters and a conclusion. The first chapter of "Scientific and popular television in Russia and in the West especially broadcasting formats and genres" examines the basic research on domestic and non-fiction television, its development, definitions and genre specifics. The second chapter, "Scientific-po</w:t>
      </w:r>
      <w:r w:rsidR="00D124CA" w:rsidRPr="000C3025">
        <w:rPr>
          <w:rFonts w:ascii="Arial" w:hAnsi="Arial" w:cs="Arial"/>
          <w:lang w:val="en-US"/>
        </w:rPr>
        <w:t xml:space="preserve">pular program broadcast Discovery channel </w:t>
      </w:r>
      <w:r w:rsidRPr="000C3025">
        <w:rPr>
          <w:rFonts w:ascii="Arial" w:hAnsi="Arial" w:cs="Arial"/>
          <w:lang w:val="en-US"/>
        </w:rPr>
        <w:t>» is devoted t</w:t>
      </w:r>
      <w:r w:rsidR="00D124CA" w:rsidRPr="000C3025">
        <w:rPr>
          <w:rFonts w:ascii="Arial" w:hAnsi="Arial" w:cs="Arial"/>
          <w:lang w:val="en-US"/>
        </w:rPr>
        <w:t xml:space="preserve">o the analysis of transmission </w:t>
      </w:r>
      <w:proofErr w:type="spellStart"/>
      <w:r w:rsidRPr="000C3025">
        <w:rPr>
          <w:rFonts w:ascii="Arial" w:hAnsi="Arial" w:cs="Arial"/>
          <w:lang w:val="en-US"/>
        </w:rPr>
        <w:t>MythBusters</w:t>
      </w:r>
      <w:proofErr w:type="spellEnd"/>
      <w:r w:rsidRPr="000C3025">
        <w:rPr>
          <w:rFonts w:ascii="Arial" w:hAnsi="Arial" w:cs="Arial"/>
          <w:lang w:val="en-US"/>
        </w:rPr>
        <w:t xml:space="preserve">, </w:t>
      </w:r>
      <w:proofErr w:type="spellStart"/>
      <w:r w:rsidR="00D124CA" w:rsidRPr="000C3025">
        <w:rPr>
          <w:rFonts w:ascii="Arial" w:hAnsi="Arial" w:cs="Arial"/>
          <w:lang w:val="en-US"/>
        </w:rPr>
        <w:t>MythBusters</w:t>
      </w:r>
      <w:proofErr w:type="spellEnd"/>
      <w:r w:rsidR="00D124CA" w:rsidRPr="000C3025">
        <w:rPr>
          <w:rFonts w:ascii="Arial" w:hAnsi="Arial" w:cs="Arial"/>
          <w:lang w:val="en-US"/>
        </w:rPr>
        <w:t>, Breaking Magic, How it's made, How does it work</w:t>
      </w:r>
      <w:r w:rsidRPr="000C3025">
        <w:rPr>
          <w:rFonts w:ascii="Arial" w:hAnsi="Arial" w:cs="Arial"/>
          <w:lang w:val="en-US"/>
        </w:rPr>
        <w:t xml:space="preserve"> and the methods and forms of presentation of information in the programs.</w:t>
      </w:r>
    </w:p>
    <w:p w:rsidR="005F5400" w:rsidRPr="000C3025" w:rsidRDefault="005F5400" w:rsidP="000C3025">
      <w:pPr>
        <w:tabs>
          <w:tab w:val="num" w:pos="0"/>
        </w:tabs>
        <w:spacing w:line="23" w:lineRule="atLeast"/>
        <w:ind w:firstLine="709"/>
        <w:jc w:val="both"/>
        <w:rPr>
          <w:rFonts w:ascii="Arial" w:hAnsi="Arial" w:cs="Arial"/>
          <w:b/>
          <w:lang w:val="en-US"/>
        </w:rPr>
      </w:pPr>
      <w:r w:rsidRPr="000C3025">
        <w:rPr>
          <w:rFonts w:ascii="Arial" w:hAnsi="Arial" w:cs="Arial"/>
          <w:b/>
          <w:lang w:val="en-US"/>
        </w:rPr>
        <w:t>The provisions for the defense:</w:t>
      </w:r>
    </w:p>
    <w:p w:rsidR="005F5400" w:rsidRPr="000C3025" w:rsidRDefault="005F5400" w:rsidP="000C3025">
      <w:pPr>
        <w:tabs>
          <w:tab w:val="num" w:pos="0"/>
        </w:tabs>
        <w:spacing w:line="23" w:lineRule="atLeast"/>
        <w:ind w:firstLine="709"/>
        <w:jc w:val="both"/>
        <w:rPr>
          <w:rFonts w:ascii="Arial" w:hAnsi="Arial" w:cs="Arial"/>
          <w:lang w:val="en-US"/>
        </w:rPr>
      </w:pPr>
      <w:r w:rsidRPr="000C3025">
        <w:rPr>
          <w:rFonts w:ascii="Arial" w:hAnsi="Arial" w:cs="Arial"/>
          <w:lang w:val="en-US"/>
        </w:rPr>
        <w:t>1) T</w:t>
      </w:r>
      <w:r w:rsidR="00D124CA" w:rsidRPr="000C3025">
        <w:rPr>
          <w:rFonts w:ascii="Arial" w:hAnsi="Arial" w:cs="Arial"/>
          <w:lang w:val="en-US"/>
        </w:rPr>
        <w:t xml:space="preserve">he success of the programs of Discovery channel </w:t>
      </w:r>
      <w:r w:rsidRPr="000C3025">
        <w:rPr>
          <w:rFonts w:ascii="Arial" w:hAnsi="Arial" w:cs="Arial"/>
          <w:lang w:val="en-US"/>
        </w:rPr>
        <w:t>is a successful symbiosis of business models, formats and types of programs;</w:t>
      </w:r>
    </w:p>
    <w:p w:rsidR="005F5400" w:rsidRPr="000C3025" w:rsidRDefault="00D124C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2) The nonfiction entertainment format </w:t>
      </w:r>
      <w:r w:rsidR="005F5400" w:rsidRPr="000C3025">
        <w:rPr>
          <w:rFonts w:ascii="Arial" w:hAnsi="Arial" w:cs="Arial"/>
          <w:lang w:val="en-US"/>
        </w:rPr>
        <w:t>easy to locate in different countries without losing the distinctive features of the format, which allows programs to be popular in this format;</w:t>
      </w:r>
    </w:p>
    <w:p w:rsidR="00D124CA" w:rsidRPr="000C3025" w:rsidRDefault="00D124CA" w:rsidP="000C3025">
      <w:pPr>
        <w:tabs>
          <w:tab w:val="num" w:pos="0"/>
        </w:tabs>
        <w:spacing w:line="23" w:lineRule="atLeast"/>
        <w:ind w:firstLine="709"/>
        <w:jc w:val="both"/>
        <w:rPr>
          <w:rFonts w:ascii="Arial" w:hAnsi="Arial" w:cs="Arial"/>
          <w:lang w:val="en-US"/>
        </w:rPr>
      </w:pPr>
      <w:r w:rsidRPr="000C3025">
        <w:rPr>
          <w:rFonts w:ascii="Arial" w:hAnsi="Arial" w:cs="Arial"/>
          <w:lang w:val="en-US"/>
        </w:rPr>
        <w:t xml:space="preserve">3) Due to the harmonious combination of scientific information with entertainment components, the nonfiction entertainment </w:t>
      </w:r>
      <w:proofErr w:type="gramStart"/>
      <w:r w:rsidRPr="000C3025">
        <w:rPr>
          <w:rFonts w:ascii="Arial" w:hAnsi="Arial" w:cs="Arial"/>
          <w:lang w:val="en-US"/>
        </w:rPr>
        <w:t>format  is</w:t>
      </w:r>
      <w:proofErr w:type="gramEnd"/>
      <w:r w:rsidRPr="000C3025">
        <w:rPr>
          <w:rFonts w:ascii="Arial" w:hAnsi="Arial" w:cs="Arial"/>
          <w:lang w:val="en-US"/>
        </w:rPr>
        <w:t xml:space="preserve"> one of the most successful shooting of popular science programs;</w:t>
      </w:r>
    </w:p>
    <w:p w:rsidR="00D124CA" w:rsidRPr="000C3025" w:rsidRDefault="00D124CA" w:rsidP="000C3025">
      <w:pPr>
        <w:tabs>
          <w:tab w:val="num" w:pos="0"/>
        </w:tabs>
        <w:spacing w:line="23" w:lineRule="atLeast"/>
        <w:ind w:firstLine="709"/>
        <w:jc w:val="both"/>
        <w:rPr>
          <w:rFonts w:ascii="Arial" w:hAnsi="Arial" w:cs="Arial"/>
          <w:lang w:val="en-US"/>
        </w:rPr>
      </w:pPr>
      <w:r w:rsidRPr="000C3025">
        <w:rPr>
          <w:rFonts w:ascii="Arial" w:hAnsi="Arial" w:cs="Arial"/>
          <w:lang w:val="en-US"/>
        </w:rPr>
        <w:t>4) The method of shooting "Life-to-tape" and constant presence in the frame leading business entertainment programs, and scientific explanations clearer;</w:t>
      </w:r>
    </w:p>
    <w:p w:rsidR="005F5400" w:rsidRPr="000C3025" w:rsidRDefault="00D124CA" w:rsidP="000C3025">
      <w:pPr>
        <w:tabs>
          <w:tab w:val="num" w:pos="0"/>
        </w:tabs>
        <w:spacing w:line="23" w:lineRule="atLeast"/>
        <w:ind w:firstLine="709"/>
        <w:jc w:val="both"/>
        <w:rPr>
          <w:rFonts w:ascii="Arial" w:hAnsi="Arial" w:cs="Arial"/>
          <w:lang w:val="en-US"/>
        </w:rPr>
      </w:pPr>
      <w:r w:rsidRPr="000C3025">
        <w:rPr>
          <w:rFonts w:ascii="Arial" w:hAnsi="Arial" w:cs="Arial"/>
          <w:lang w:val="en-US"/>
        </w:rPr>
        <w:t>5) The use of hyper-realism makes the explanation of complex scientific information simple.</w:t>
      </w:r>
      <w:bookmarkStart w:id="0" w:name="_GoBack"/>
      <w:bookmarkEnd w:id="0"/>
    </w:p>
    <w:sectPr w:rsidR="005F5400" w:rsidRPr="000C3025" w:rsidSect="004D5E8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5F" w:rsidRDefault="0023665F">
      <w:r>
        <w:separator/>
      </w:r>
    </w:p>
  </w:endnote>
  <w:endnote w:type="continuationSeparator" w:id="0">
    <w:p w:rsidR="0023665F" w:rsidRDefault="00236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5F" w:rsidRDefault="0023665F">
      <w:r>
        <w:separator/>
      </w:r>
    </w:p>
  </w:footnote>
  <w:footnote w:type="continuationSeparator" w:id="0">
    <w:p w:rsidR="0023665F" w:rsidRDefault="00236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4D4F"/>
    <w:multiLevelType w:val="hybridMultilevel"/>
    <w:tmpl w:val="2FECF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A0EA6"/>
    <w:multiLevelType w:val="hybridMultilevel"/>
    <w:tmpl w:val="4CA0112E"/>
    <w:lvl w:ilvl="0" w:tplc="04190001">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76720"/>
    <w:rsid w:val="0005402E"/>
    <w:rsid w:val="000878CC"/>
    <w:rsid w:val="000C3025"/>
    <w:rsid w:val="0010502B"/>
    <w:rsid w:val="00122F5D"/>
    <w:rsid w:val="00175F38"/>
    <w:rsid w:val="00204D86"/>
    <w:rsid w:val="00211E43"/>
    <w:rsid w:val="002362AE"/>
    <w:rsid w:val="0023665F"/>
    <w:rsid w:val="002E36AC"/>
    <w:rsid w:val="0033681C"/>
    <w:rsid w:val="003A5368"/>
    <w:rsid w:val="00404244"/>
    <w:rsid w:val="00476D5A"/>
    <w:rsid w:val="004D5E8C"/>
    <w:rsid w:val="005F4133"/>
    <w:rsid w:val="005F5400"/>
    <w:rsid w:val="00660962"/>
    <w:rsid w:val="006702C5"/>
    <w:rsid w:val="00812FFF"/>
    <w:rsid w:val="008315DB"/>
    <w:rsid w:val="009E481C"/>
    <w:rsid w:val="00A26091"/>
    <w:rsid w:val="00A4406E"/>
    <w:rsid w:val="00B46C87"/>
    <w:rsid w:val="00B76720"/>
    <w:rsid w:val="00D124CA"/>
    <w:rsid w:val="00E3399F"/>
    <w:rsid w:val="00ED2EC9"/>
    <w:rsid w:val="00F80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43"/>
    <w:rPr>
      <w:sz w:val="24"/>
      <w:szCs w:val="24"/>
    </w:rPr>
  </w:style>
  <w:style w:type="paragraph" w:styleId="2">
    <w:name w:val="heading 2"/>
    <w:basedOn w:val="1"/>
    <w:next w:val="1"/>
    <w:link w:val="20"/>
    <w:qFormat/>
    <w:rsid w:val="00B46C87"/>
    <w:pPr>
      <w:keepNext/>
      <w:keepLines/>
      <w:spacing w:before="200"/>
      <w:contextualSpacing/>
      <w:outlineLvl w:val="1"/>
    </w:pPr>
    <w:rPr>
      <w:rFonts w:ascii="Trebuchet MS" w:hAnsi="Trebuchet MS" w:cs="Trebuchet MS"/>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76720"/>
    <w:pPr>
      <w:ind w:left="720"/>
      <w:contextualSpacing/>
    </w:pPr>
  </w:style>
  <w:style w:type="paragraph" w:customStyle="1" w:styleId="1">
    <w:name w:val="Обычный1"/>
    <w:rsid w:val="00B46C87"/>
    <w:pPr>
      <w:spacing w:line="276" w:lineRule="auto"/>
    </w:pPr>
    <w:rPr>
      <w:rFonts w:ascii="Arial" w:hAnsi="Arial" w:cs="Arial"/>
      <w:color w:val="000000"/>
      <w:sz w:val="22"/>
    </w:rPr>
  </w:style>
  <w:style w:type="paragraph" w:styleId="a4">
    <w:name w:val="footnote text"/>
    <w:basedOn w:val="a"/>
    <w:semiHidden/>
    <w:rsid w:val="00B46C87"/>
    <w:pPr>
      <w:spacing w:line="276" w:lineRule="auto"/>
    </w:pPr>
    <w:rPr>
      <w:rFonts w:ascii="Arial" w:hAnsi="Arial" w:cs="Arial"/>
      <w:color w:val="000000"/>
      <w:sz w:val="20"/>
      <w:szCs w:val="20"/>
    </w:rPr>
  </w:style>
  <w:style w:type="character" w:styleId="a5">
    <w:name w:val="footnote reference"/>
    <w:basedOn w:val="a0"/>
    <w:semiHidden/>
    <w:rsid w:val="00B46C87"/>
    <w:rPr>
      <w:vertAlign w:val="superscript"/>
    </w:rPr>
  </w:style>
  <w:style w:type="character" w:customStyle="1" w:styleId="20">
    <w:name w:val="Заголовок 2 Знак"/>
    <w:basedOn w:val="a0"/>
    <w:link w:val="2"/>
    <w:semiHidden/>
    <w:locked/>
    <w:rsid w:val="00B46C87"/>
    <w:rPr>
      <w:rFonts w:ascii="Trebuchet MS" w:hAnsi="Trebuchet MS" w:cs="Trebuchet MS"/>
      <w:b/>
      <w:color w:val="000000"/>
      <w:sz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1508</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Аннотация магистерской диссертации</vt:lpstr>
    </vt:vector>
  </TitlesOfParts>
  <Company>MR</Company>
  <LinksUpToDate>false</LinksUpToDate>
  <CharactersWithSpaces>11189</CharactersWithSpaces>
  <SharedDoc>false</SharedDoc>
  <HLinks>
    <vt:vector size="6" baseType="variant">
      <vt:variant>
        <vt:i4>71172129</vt:i4>
      </vt:variant>
      <vt:variant>
        <vt:i4>0</vt:i4>
      </vt:variant>
      <vt:variant>
        <vt:i4>0</vt:i4>
      </vt:variant>
      <vt:variant>
        <vt:i4>5</vt:i4>
      </vt:variant>
      <vt:variant>
        <vt:lpwstr>http://ru.wikipedia.org/wiki/Автобиография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магистерской диссертации</dc:title>
  <dc:creator>akopova</dc:creator>
  <cp:lastModifiedBy>Юля</cp:lastModifiedBy>
  <cp:revision>3</cp:revision>
  <dcterms:created xsi:type="dcterms:W3CDTF">2016-05-12T21:55:00Z</dcterms:created>
  <dcterms:modified xsi:type="dcterms:W3CDTF">2016-05-12T22:53:00Z</dcterms:modified>
</cp:coreProperties>
</file>